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85" w:rsidRPr="004B0A80" w:rsidRDefault="009B4D35" w:rsidP="009B4D35">
      <w:pPr>
        <w:spacing w:after="0" w:line="240" w:lineRule="auto"/>
        <w:rPr>
          <w:sz w:val="96"/>
          <w:szCs w:val="96"/>
        </w:rPr>
      </w:pPr>
      <w:bookmarkStart w:id="0" w:name="_GoBack"/>
      <w:bookmarkEnd w:id="0"/>
      <w:r w:rsidRPr="004B0A80">
        <w:rPr>
          <w:noProof/>
        </w:rPr>
        <w:drawing>
          <wp:anchor distT="0" distB="0" distL="114300" distR="114300" simplePos="0" relativeHeight="251659264" behindDoc="1" locked="0" layoutInCell="1" allowOverlap="1" wp14:anchorId="3C11B1E1" wp14:editId="0DE1D2AB">
            <wp:simplePos x="0" y="0"/>
            <wp:positionH relativeFrom="column">
              <wp:posOffset>-30480</wp:posOffset>
            </wp:positionH>
            <wp:positionV relativeFrom="paragraph">
              <wp:posOffset>-285750</wp:posOffset>
            </wp:positionV>
            <wp:extent cx="1410335" cy="1294765"/>
            <wp:effectExtent l="0" t="0" r="0" b="635"/>
            <wp:wrapTight wrapText="bothSides">
              <wp:wrapPolygon edited="0">
                <wp:start x="9920" y="2542"/>
                <wp:lineTo x="6419" y="8263"/>
                <wp:lineTo x="5835" y="8581"/>
                <wp:lineTo x="0" y="17797"/>
                <wp:lineTo x="0" y="19704"/>
                <wp:lineTo x="8169" y="21293"/>
                <wp:lineTo x="13713" y="21293"/>
                <wp:lineTo x="14880" y="21293"/>
                <wp:lineTo x="15172" y="21293"/>
                <wp:lineTo x="18089" y="18433"/>
                <wp:lineTo x="19256" y="18433"/>
                <wp:lineTo x="21007" y="15255"/>
                <wp:lineTo x="21007" y="13348"/>
                <wp:lineTo x="17506" y="8263"/>
                <wp:lineTo x="11670" y="2542"/>
                <wp:lineTo x="9920" y="254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335" cy="1294765"/>
                    </a:xfrm>
                    <a:prstGeom prst="rect">
                      <a:avLst/>
                    </a:prstGeom>
                    <a:noFill/>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87EB6">
        <w:rPr>
          <w:sz w:val="96"/>
          <w:szCs w:val="96"/>
        </w:rPr>
        <w:t>Environment</w:t>
      </w:r>
      <w:r w:rsidR="00B03E85" w:rsidRPr="004B0A80">
        <w:rPr>
          <w:sz w:val="96"/>
          <w:szCs w:val="96"/>
        </w:rPr>
        <w:t>s</w:t>
      </w:r>
    </w:p>
    <w:p w:rsidR="00726E01" w:rsidRDefault="00545931" w:rsidP="00B03E85">
      <w:pPr>
        <w:spacing w:line="240" w:lineRule="auto"/>
        <w:jc w:val="center"/>
        <w:rPr>
          <w:sz w:val="44"/>
          <w:szCs w:val="44"/>
        </w:rPr>
      </w:pPr>
      <w:r>
        <w:rPr>
          <w:sz w:val="44"/>
          <w:szCs w:val="44"/>
        </w:rPr>
        <w:t>Implementation Guide Checklist</w:t>
      </w:r>
    </w:p>
    <w:p w:rsidR="004B0A80" w:rsidRDefault="004B0A80" w:rsidP="004B0A80">
      <w:pPr>
        <w:spacing w:line="240" w:lineRule="auto"/>
        <w:rPr>
          <w:sz w:val="24"/>
          <w:szCs w:val="24"/>
        </w:rPr>
      </w:pPr>
      <w:r>
        <w:rPr>
          <w:sz w:val="24"/>
          <w:szCs w:val="24"/>
        </w:rPr>
        <w:t>Name</w:t>
      </w:r>
      <w:proofErr w:type="gramStart"/>
      <w:r>
        <w:rPr>
          <w:sz w:val="24"/>
          <w:szCs w:val="24"/>
        </w:rPr>
        <w:t>:_</w:t>
      </w:r>
      <w:proofErr w:type="gramEnd"/>
      <w:r>
        <w:rPr>
          <w:sz w:val="24"/>
          <w:szCs w:val="24"/>
        </w:rPr>
        <w:t>__________________________________________________</w:t>
      </w:r>
      <w:r>
        <w:rPr>
          <w:sz w:val="24"/>
          <w:szCs w:val="24"/>
        </w:rPr>
        <w:tab/>
        <w:t>Date:___________________</w:t>
      </w:r>
    </w:p>
    <w:p w:rsidR="004B0A80" w:rsidRDefault="004B0A80" w:rsidP="004B0A80">
      <w:pPr>
        <w:spacing w:line="240" w:lineRule="auto"/>
        <w:rPr>
          <w:sz w:val="24"/>
          <w:szCs w:val="24"/>
        </w:rPr>
      </w:pPr>
      <w:r>
        <w:rPr>
          <w:sz w:val="24"/>
          <w:szCs w:val="24"/>
        </w:rPr>
        <w:t>Program Name</w:t>
      </w:r>
      <w:proofErr w:type="gramStart"/>
      <w:r>
        <w:rPr>
          <w:sz w:val="24"/>
          <w:szCs w:val="24"/>
        </w:rPr>
        <w:t>:_</w:t>
      </w:r>
      <w:proofErr w:type="gramEnd"/>
      <w:r>
        <w:rPr>
          <w:sz w:val="24"/>
          <w:szCs w:val="24"/>
        </w:rPr>
        <w:t>______________________________________________________________________</w:t>
      </w:r>
    </w:p>
    <w:p w:rsidR="004B0A80" w:rsidRDefault="000D5FC3" w:rsidP="004B0A80">
      <w:pPr>
        <w:spacing w:line="240" w:lineRule="auto"/>
        <w:rPr>
          <w:sz w:val="24"/>
          <w:szCs w:val="24"/>
        </w:rPr>
      </w:pPr>
      <w:r w:rsidRPr="000D5FC3">
        <w:rPr>
          <w:sz w:val="24"/>
          <w:szCs w:val="24"/>
        </w:rPr>
        <w:t>Early Childhood Positive Behavior Supports for Family Child Care (EC-PBIS FCC) is based on the pyramid model of best practices for encouraging social emotional competence in young children. In programs that have implemented pyramid model practices children have significantly increased social skills and decreased challenging behavior.</w:t>
      </w:r>
    </w:p>
    <w:p w:rsidR="00343616" w:rsidRPr="004B0A80" w:rsidRDefault="00343616" w:rsidP="004B0A80">
      <w:pPr>
        <w:spacing w:line="240" w:lineRule="auto"/>
        <w:rPr>
          <w:sz w:val="24"/>
          <w:szCs w:val="24"/>
        </w:rPr>
      </w:pPr>
      <w:r>
        <w:rPr>
          <w:sz w:val="24"/>
          <w:szCs w:val="24"/>
        </w:rPr>
        <w:t>This checklist encourages reflection on pyramid model practices used in your program.  Once you have completed the checklist you are encouraged to call your consultant to set up a time to discuss how to use this information and what supports are available to you.</w:t>
      </w:r>
    </w:p>
    <w:tbl>
      <w:tblPr>
        <w:tblStyle w:val="TableGrid"/>
        <w:tblW w:w="5000" w:type="pct"/>
        <w:tblLook w:val="04A0" w:firstRow="1" w:lastRow="0" w:firstColumn="1" w:lastColumn="0" w:noHBand="0" w:noVBand="1"/>
      </w:tblPr>
      <w:tblGrid>
        <w:gridCol w:w="3432"/>
        <w:gridCol w:w="3433"/>
        <w:gridCol w:w="3431"/>
      </w:tblGrid>
      <w:tr w:rsidR="00B03E85" w:rsidTr="001674F0">
        <w:tc>
          <w:tcPr>
            <w:tcW w:w="5000" w:type="pct"/>
            <w:gridSpan w:val="3"/>
            <w:tcBorders>
              <w:bottom w:val="single" w:sz="4" w:space="0" w:color="auto"/>
            </w:tcBorders>
            <w:shd w:val="clear" w:color="auto" w:fill="548DD4" w:themeFill="text2" w:themeFillTint="99"/>
          </w:tcPr>
          <w:p w:rsidR="00B03E85" w:rsidRPr="00A87EB6" w:rsidRDefault="00A87EB6" w:rsidP="00A87EB6">
            <w:pPr>
              <w:pStyle w:val="ListParagraph"/>
              <w:numPr>
                <w:ilvl w:val="0"/>
                <w:numId w:val="34"/>
              </w:numPr>
              <w:rPr>
                <w:b/>
                <w:sz w:val="28"/>
                <w:szCs w:val="28"/>
              </w:rPr>
            </w:pPr>
            <w:r w:rsidRPr="00A87EB6">
              <w:rPr>
                <w:b/>
                <w:sz w:val="28"/>
                <w:szCs w:val="28"/>
              </w:rPr>
              <w:t>Designs the Physical Environment</w:t>
            </w:r>
          </w:p>
        </w:tc>
      </w:tr>
      <w:tr w:rsidR="00B03E85" w:rsidTr="001674F0">
        <w:tc>
          <w:tcPr>
            <w:tcW w:w="5000" w:type="pct"/>
            <w:gridSpan w:val="3"/>
            <w:tcBorders>
              <w:left w:val="nil"/>
              <w:bottom w:val="nil"/>
              <w:right w:val="nil"/>
            </w:tcBorders>
          </w:tcPr>
          <w:p w:rsidR="00B03E85" w:rsidRPr="00B03E85" w:rsidRDefault="00A87EB6" w:rsidP="00343616">
            <w:pPr>
              <w:pStyle w:val="ListParagraph"/>
              <w:numPr>
                <w:ilvl w:val="0"/>
                <w:numId w:val="40"/>
              </w:numPr>
              <w:rPr>
                <w:sz w:val="24"/>
                <w:szCs w:val="24"/>
              </w:rPr>
            </w:pPr>
            <w:r w:rsidRPr="00A87EB6">
              <w:rPr>
                <w:sz w:val="24"/>
                <w:szCs w:val="24"/>
              </w:rPr>
              <w:t>Are there at least 3 clearly defined areas with different purposes (e.g. book area, block area, dramatic play area…</w:t>
            </w:r>
            <w:proofErr w:type="gramStart"/>
            <w:r w:rsidRPr="00A87EB6">
              <w:rPr>
                <w:sz w:val="24"/>
                <w:szCs w:val="24"/>
              </w:rPr>
              <w:t>)</w:t>
            </w:r>
            <w:proofErr w:type="gramEnd"/>
          </w:p>
        </w:tc>
      </w:tr>
      <w:tr w:rsidR="00B03E85" w:rsidTr="00A87EB6">
        <w:tc>
          <w:tcPr>
            <w:tcW w:w="1667" w:type="pct"/>
            <w:tcBorders>
              <w:top w:val="nil"/>
              <w:left w:val="nil"/>
              <w:bottom w:val="single" w:sz="4" w:space="0" w:color="auto"/>
              <w:right w:val="nil"/>
            </w:tcBorders>
          </w:tcPr>
          <w:p w:rsidR="00B03E85" w:rsidRPr="0073037C" w:rsidRDefault="000D6451" w:rsidP="0073037C">
            <w:pPr>
              <w:pStyle w:val="ListParagraph"/>
              <w:numPr>
                <w:ilvl w:val="0"/>
                <w:numId w:val="7"/>
              </w:numPr>
              <w:rPr>
                <w:sz w:val="24"/>
                <w:szCs w:val="24"/>
              </w:rPr>
            </w:pPr>
            <w:r w:rsidRPr="0073037C">
              <w:rPr>
                <w:sz w:val="24"/>
                <w:szCs w:val="24"/>
              </w:rPr>
              <w:t>Rarely</w:t>
            </w:r>
          </w:p>
        </w:tc>
        <w:tc>
          <w:tcPr>
            <w:tcW w:w="1667" w:type="pct"/>
            <w:tcBorders>
              <w:top w:val="nil"/>
              <w:left w:val="nil"/>
              <w:bottom w:val="single" w:sz="4" w:space="0" w:color="auto"/>
              <w:right w:val="nil"/>
            </w:tcBorders>
          </w:tcPr>
          <w:p w:rsidR="00B03E85" w:rsidRPr="0073037C" w:rsidRDefault="000D6451" w:rsidP="0073037C">
            <w:pPr>
              <w:pStyle w:val="ListParagraph"/>
              <w:numPr>
                <w:ilvl w:val="0"/>
                <w:numId w:val="7"/>
              </w:numPr>
              <w:rPr>
                <w:sz w:val="24"/>
                <w:szCs w:val="24"/>
              </w:rPr>
            </w:pPr>
            <w:r w:rsidRPr="0073037C">
              <w:rPr>
                <w:sz w:val="24"/>
                <w:szCs w:val="24"/>
              </w:rPr>
              <w:t>Sometimes</w:t>
            </w:r>
          </w:p>
        </w:tc>
        <w:tc>
          <w:tcPr>
            <w:tcW w:w="1666" w:type="pct"/>
            <w:tcBorders>
              <w:top w:val="nil"/>
              <w:left w:val="nil"/>
              <w:bottom w:val="single" w:sz="4" w:space="0" w:color="auto"/>
              <w:right w:val="nil"/>
            </w:tcBorders>
          </w:tcPr>
          <w:p w:rsidR="00B03E85" w:rsidRDefault="000D6451" w:rsidP="0073037C">
            <w:pPr>
              <w:pStyle w:val="ListParagraph"/>
              <w:numPr>
                <w:ilvl w:val="0"/>
                <w:numId w:val="7"/>
              </w:numPr>
              <w:rPr>
                <w:sz w:val="24"/>
                <w:szCs w:val="24"/>
              </w:rPr>
            </w:pPr>
            <w:r w:rsidRPr="0073037C">
              <w:rPr>
                <w:sz w:val="24"/>
                <w:szCs w:val="24"/>
              </w:rPr>
              <w:t>Frequently</w:t>
            </w:r>
          </w:p>
          <w:p w:rsidR="0005382B" w:rsidRPr="0073037C" w:rsidRDefault="0005382B" w:rsidP="0005382B">
            <w:pPr>
              <w:pStyle w:val="ListParagraph"/>
              <w:rPr>
                <w:sz w:val="24"/>
                <w:szCs w:val="24"/>
              </w:rPr>
            </w:pPr>
          </w:p>
        </w:tc>
      </w:tr>
      <w:tr w:rsidR="000D6451" w:rsidTr="001674F0">
        <w:tc>
          <w:tcPr>
            <w:tcW w:w="5000" w:type="pct"/>
            <w:gridSpan w:val="3"/>
            <w:tcBorders>
              <w:left w:val="nil"/>
              <w:bottom w:val="nil"/>
              <w:right w:val="nil"/>
            </w:tcBorders>
          </w:tcPr>
          <w:p w:rsidR="000D6451" w:rsidRPr="000D6451" w:rsidRDefault="00A87EB6" w:rsidP="00343616">
            <w:pPr>
              <w:pStyle w:val="ListParagraph"/>
              <w:numPr>
                <w:ilvl w:val="0"/>
                <w:numId w:val="40"/>
              </w:numPr>
              <w:rPr>
                <w:sz w:val="24"/>
                <w:szCs w:val="24"/>
              </w:rPr>
            </w:pPr>
            <w:r w:rsidRPr="00A87EB6">
              <w:rPr>
                <w:sz w:val="24"/>
                <w:szCs w:val="24"/>
              </w:rPr>
              <w:t>Is it clear where children should walk to avoid interrupting other’s play?</w:t>
            </w:r>
          </w:p>
        </w:tc>
      </w:tr>
      <w:tr w:rsidR="00B03E85" w:rsidTr="00A87EB6">
        <w:tc>
          <w:tcPr>
            <w:tcW w:w="1667" w:type="pct"/>
            <w:tcBorders>
              <w:top w:val="nil"/>
              <w:left w:val="nil"/>
              <w:bottom w:val="single" w:sz="4" w:space="0" w:color="auto"/>
              <w:right w:val="nil"/>
            </w:tcBorders>
          </w:tcPr>
          <w:p w:rsidR="00B03E85" w:rsidRPr="0073037C" w:rsidRDefault="000D6451" w:rsidP="0073037C">
            <w:pPr>
              <w:pStyle w:val="ListParagraph"/>
              <w:numPr>
                <w:ilvl w:val="0"/>
                <w:numId w:val="8"/>
              </w:numPr>
              <w:rPr>
                <w:sz w:val="24"/>
                <w:szCs w:val="24"/>
              </w:rPr>
            </w:pPr>
            <w:r w:rsidRPr="0073037C">
              <w:rPr>
                <w:sz w:val="24"/>
                <w:szCs w:val="24"/>
              </w:rPr>
              <w:t>Rarely</w:t>
            </w:r>
          </w:p>
        </w:tc>
        <w:tc>
          <w:tcPr>
            <w:tcW w:w="1667" w:type="pct"/>
            <w:tcBorders>
              <w:top w:val="nil"/>
              <w:left w:val="nil"/>
              <w:bottom w:val="single" w:sz="4" w:space="0" w:color="auto"/>
              <w:right w:val="nil"/>
            </w:tcBorders>
          </w:tcPr>
          <w:p w:rsidR="00B03E85" w:rsidRPr="0073037C" w:rsidRDefault="000D6451" w:rsidP="0073037C">
            <w:pPr>
              <w:pStyle w:val="ListParagraph"/>
              <w:numPr>
                <w:ilvl w:val="0"/>
                <w:numId w:val="8"/>
              </w:numPr>
              <w:rPr>
                <w:sz w:val="24"/>
                <w:szCs w:val="24"/>
              </w:rPr>
            </w:pPr>
            <w:r w:rsidRPr="0073037C">
              <w:rPr>
                <w:sz w:val="24"/>
                <w:szCs w:val="24"/>
              </w:rPr>
              <w:t>Sometimes</w:t>
            </w:r>
          </w:p>
        </w:tc>
        <w:tc>
          <w:tcPr>
            <w:tcW w:w="1666" w:type="pct"/>
            <w:tcBorders>
              <w:top w:val="nil"/>
              <w:left w:val="nil"/>
              <w:bottom w:val="single" w:sz="4" w:space="0" w:color="auto"/>
              <w:right w:val="nil"/>
            </w:tcBorders>
          </w:tcPr>
          <w:p w:rsidR="00B03E85" w:rsidRDefault="000D6451" w:rsidP="0073037C">
            <w:pPr>
              <w:pStyle w:val="ListParagraph"/>
              <w:numPr>
                <w:ilvl w:val="0"/>
                <w:numId w:val="8"/>
              </w:numPr>
              <w:rPr>
                <w:sz w:val="24"/>
                <w:szCs w:val="24"/>
              </w:rPr>
            </w:pPr>
            <w:r w:rsidRPr="0073037C">
              <w:rPr>
                <w:sz w:val="24"/>
                <w:szCs w:val="24"/>
              </w:rPr>
              <w:t>Frequently</w:t>
            </w:r>
          </w:p>
          <w:p w:rsidR="0005382B" w:rsidRPr="0073037C" w:rsidRDefault="0005382B" w:rsidP="0005382B">
            <w:pPr>
              <w:pStyle w:val="ListParagraph"/>
              <w:rPr>
                <w:sz w:val="24"/>
                <w:szCs w:val="24"/>
              </w:rPr>
            </w:pPr>
          </w:p>
        </w:tc>
      </w:tr>
      <w:tr w:rsidR="000D6451" w:rsidTr="001674F0">
        <w:tc>
          <w:tcPr>
            <w:tcW w:w="5000" w:type="pct"/>
            <w:gridSpan w:val="3"/>
            <w:tcBorders>
              <w:left w:val="nil"/>
              <w:bottom w:val="nil"/>
              <w:right w:val="nil"/>
            </w:tcBorders>
          </w:tcPr>
          <w:p w:rsidR="000D6451" w:rsidRPr="000D6451" w:rsidRDefault="00A87EB6" w:rsidP="00343616">
            <w:pPr>
              <w:pStyle w:val="ListParagraph"/>
              <w:numPr>
                <w:ilvl w:val="0"/>
                <w:numId w:val="40"/>
              </w:numPr>
              <w:rPr>
                <w:sz w:val="24"/>
                <w:szCs w:val="24"/>
              </w:rPr>
            </w:pPr>
            <w:r w:rsidRPr="00A87EB6">
              <w:t>If you do group activities do you have a space where all children can comfortably fit without squishing each other?</w:t>
            </w:r>
          </w:p>
        </w:tc>
      </w:tr>
      <w:tr w:rsidR="000D6451" w:rsidTr="002975BD">
        <w:tc>
          <w:tcPr>
            <w:tcW w:w="1667" w:type="pct"/>
            <w:tcBorders>
              <w:top w:val="nil"/>
              <w:left w:val="nil"/>
              <w:bottom w:val="single" w:sz="4" w:space="0" w:color="auto"/>
              <w:right w:val="nil"/>
            </w:tcBorders>
          </w:tcPr>
          <w:p w:rsidR="000D6451" w:rsidRPr="0073037C" w:rsidRDefault="000D6451" w:rsidP="0073037C">
            <w:pPr>
              <w:pStyle w:val="ListParagraph"/>
              <w:numPr>
                <w:ilvl w:val="0"/>
                <w:numId w:val="9"/>
              </w:numPr>
              <w:rPr>
                <w:sz w:val="24"/>
                <w:szCs w:val="24"/>
              </w:rPr>
            </w:pPr>
            <w:r w:rsidRPr="0073037C">
              <w:rPr>
                <w:sz w:val="24"/>
                <w:szCs w:val="24"/>
              </w:rPr>
              <w:t>Rarely</w:t>
            </w:r>
          </w:p>
        </w:tc>
        <w:tc>
          <w:tcPr>
            <w:tcW w:w="1667" w:type="pct"/>
            <w:tcBorders>
              <w:top w:val="nil"/>
              <w:left w:val="nil"/>
              <w:bottom w:val="single" w:sz="4" w:space="0" w:color="auto"/>
              <w:right w:val="nil"/>
            </w:tcBorders>
          </w:tcPr>
          <w:p w:rsidR="000D6451" w:rsidRPr="000D6451" w:rsidRDefault="000D6451" w:rsidP="0073037C">
            <w:pPr>
              <w:pStyle w:val="ListParagraph"/>
              <w:numPr>
                <w:ilvl w:val="0"/>
                <w:numId w:val="9"/>
              </w:numPr>
              <w:rPr>
                <w:sz w:val="24"/>
                <w:szCs w:val="24"/>
              </w:rPr>
            </w:pPr>
            <w:r w:rsidRPr="000D6451">
              <w:rPr>
                <w:sz w:val="24"/>
                <w:szCs w:val="24"/>
              </w:rPr>
              <w:t>Sometimes</w:t>
            </w:r>
          </w:p>
        </w:tc>
        <w:tc>
          <w:tcPr>
            <w:tcW w:w="1666" w:type="pct"/>
            <w:tcBorders>
              <w:top w:val="nil"/>
              <w:left w:val="nil"/>
              <w:bottom w:val="single" w:sz="4" w:space="0" w:color="auto"/>
              <w:right w:val="nil"/>
            </w:tcBorders>
          </w:tcPr>
          <w:p w:rsidR="000D6451" w:rsidRDefault="000D6451" w:rsidP="0073037C">
            <w:pPr>
              <w:pStyle w:val="ListParagraph"/>
              <w:numPr>
                <w:ilvl w:val="0"/>
                <w:numId w:val="9"/>
              </w:numPr>
              <w:rPr>
                <w:sz w:val="24"/>
                <w:szCs w:val="24"/>
              </w:rPr>
            </w:pPr>
            <w:r w:rsidRPr="000D6451">
              <w:rPr>
                <w:sz w:val="24"/>
                <w:szCs w:val="24"/>
              </w:rPr>
              <w:t>Frequently</w:t>
            </w:r>
          </w:p>
          <w:p w:rsidR="0005382B" w:rsidRPr="000D6451" w:rsidRDefault="0005382B" w:rsidP="0005382B">
            <w:pPr>
              <w:pStyle w:val="ListParagraph"/>
              <w:rPr>
                <w:sz w:val="24"/>
                <w:szCs w:val="24"/>
              </w:rPr>
            </w:pPr>
          </w:p>
        </w:tc>
      </w:tr>
      <w:tr w:rsidR="00A87EB6" w:rsidTr="002975BD">
        <w:tc>
          <w:tcPr>
            <w:tcW w:w="5000" w:type="pct"/>
            <w:gridSpan w:val="3"/>
            <w:tcBorders>
              <w:top w:val="single" w:sz="4" w:space="0" w:color="auto"/>
              <w:left w:val="nil"/>
              <w:bottom w:val="nil"/>
              <w:right w:val="nil"/>
            </w:tcBorders>
          </w:tcPr>
          <w:p w:rsidR="00A87EB6" w:rsidRPr="00A87EB6" w:rsidRDefault="00A87EB6" w:rsidP="00343616">
            <w:pPr>
              <w:pStyle w:val="ListParagraph"/>
              <w:numPr>
                <w:ilvl w:val="0"/>
                <w:numId w:val="40"/>
              </w:numPr>
              <w:rPr>
                <w:sz w:val="24"/>
                <w:szCs w:val="24"/>
              </w:rPr>
            </w:pPr>
            <w:r w:rsidRPr="00A87EB6">
              <w:rPr>
                <w:sz w:val="24"/>
                <w:szCs w:val="24"/>
              </w:rPr>
              <w:t xml:space="preserve">Do you verbally or visually indicate to children the number of friends allowed in each interest area?  </w:t>
            </w:r>
          </w:p>
        </w:tc>
      </w:tr>
      <w:tr w:rsidR="00A87EB6" w:rsidTr="002975BD">
        <w:tc>
          <w:tcPr>
            <w:tcW w:w="1667" w:type="pct"/>
            <w:tcBorders>
              <w:top w:val="nil"/>
              <w:left w:val="nil"/>
              <w:bottom w:val="single" w:sz="4" w:space="0" w:color="auto"/>
              <w:right w:val="nil"/>
            </w:tcBorders>
          </w:tcPr>
          <w:p w:rsidR="00A87EB6" w:rsidRPr="0073037C" w:rsidRDefault="00A87EB6" w:rsidP="00A87EB6">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A87EB6" w:rsidRPr="00A87EB6" w:rsidRDefault="00A87EB6" w:rsidP="00A87EB6">
            <w:pPr>
              <w:pStyle w:val="ListParagraph"/>
              <w:numPr>
                <w:ilvl w:val="0"/>
                <w:numId w:val="36"/>
              </w:numPr>
              <w:rPr>
                <w:sz w:val="24"/>
                <w:szCs w:val="24"/>
              </w:rPr>
            </w:pPr>
            <w:r w:rsidRPr="00A87EB6">
              <w:rPr>
                <w:sz w:val="24"/>
                <w:szCs w:val="24"/>
              </w:rPr>
              <w:t>Sometimes</w:t>
            </w:r>
          </w:p>
        </w:tc>
        <w:tc>
          <w:tcPr>
            <w:tcW w:w="1666" w:type="pct"/>
            <w:tcBorders>
              <w:top w:val="nil"/>
              <w:left w:val="nil"/>
              <w:bottom w:val="single" w:sz="4" w:space="0" w:color="auto"/>
              <w:right w:val="nil"/>
            </w:tcBorders>
          </w:tcPr>
          <w:p w:rsidR="00A87EB6" w:rsidRPr="00A87EB6" w:rsidRDefault="00A87EB6" w:rsidP="00A87EB6">
            <w:pPr>
              <w:pStyle w:val="ListParagraph"/>
              <w:numPr>
                <w:ilvl w:val="0"/>
                <w:numId w:val="36"/>
              </w:numPr>
              <w:rPr>
                <w:sz w:val="24"/>
                <w:szCs w:val="24"/>
              </w:rPr>
            </w:pPr>
            <w:r w:rsidRPr="00A87EB6">
              <w:rPr>
                <w:sz w:val="24"/>
                <w:szCs w:val="24"/>
              </w:rPr>
              <w:t>Frequently</w:t>
            </w: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Provider discusses expectations for interest areas/materials with children (Do the children know what is expected of them in each interest area and what they should do with play materials?)</w:t>
            </w:r>
          </w:p>
        </w:tc>
      </w:tr>
      <w:tr w:rsidR="00A87EB6" w:rsidTr="002975BD">
        <w:tc>
          <w:tcPr>
            <w:tcW w:w="1667" w:type="pct"/>
            <w:tcBorders>
              <w:top w:val="nil"/>
              <w:left w:val="nil"/>
              <w:bottom w:val="single" w:sz="4" w:space="0" w:color="auto"/>
              <w:right w:val="nil"/>
            </w:tcBorders>
          </w:tcPr>
          <w:p w:rsidR="00A87EB6" w:rsidRDefault="00A87EB6" w:rsidP="00A87EB6">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A87EB6" w:rsidRPr="00A87EB6" w:rsidRDefault="00A87EB6" w:rsidP="00A87EB6">
            <w:pPr>
              <w:pStyle w:val="ListParagraph"/>
              <w:numPr>
                <w:ilvl w:val="0"/>
                <w:numId w:val="36"/>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A87EB6">
            <w:pPr>
              <w:pStyle w:val="ListParagraph"/>
              <w:numPr>
                <w:ilvl w:val="0"/>
                <w:numId w:val="36"/>
              </w:numPr>
              <w:rPr>
                <w:sz w:val="24"/>
                <w:szCs w:val="24"/>
              </w:rPr>
            </w:pPr>
            <w:r>
              <w:rPr>
                <w:sz w:val="24"/>
                <w:szCs w:val="24"/>
              </w:rPr>
              <w:t>Frequently</w:t>
            </w:r>
          </w:p>
          <w:p w:rsidR="002975BD" w:rsidRPr="00A87EB6" w:rsidRDefault="002975BD" w:rsidP="002975BD">
            <w:pPr>
              <w:pStyle w:val="ListParagraph"/>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Are quiet areas as far away as possible from loud areas?  Are messy activities as close to the sink as possible?</w:t>
            </w:r>
          </w:p>
        </w:tc>
      </w:tr>
      <w:tr w:rsidR="00A87EB6" w:rsidTr="002975BD">
        <w:tc>
          <w:tcPr>
            <w:tcW w:w="1667" w:type="pct"/>
            <w:tcBorders>
              <w:top w:val="nil"/>
              <w:left w:val="nil"/>
              <w:bottom w:val="single" w:sz="4" w:space="0" w:color="auto"/>
              <w:right w:val="nil"/>
            </w:tcBorders>
          </w:tcPr>
          <w:p w:rsidR="00A87EB6" w:rsidRDefault="00A87EB6" w:rsidP="00A87EB6">
            <w:pPr>
              <w:pStyle w:val="ListParagraph"/>
              <w:numPr>
                <w:ilvl w:val="0"/>
                <w:numId w:val="35"/>
              </w:numPr>
              <w:rPr>
                <w:sz w:val="24"/>
                <w:szCs w:val="24"/>
              </w:rPr>
            </w:pPr>
            <w:r>
              <w:rPr>
                <w:sz w:val="24"/>
                <w:szCs w:val="24"/>
              </w:rPr>
              <w:t xml:space="preserve">Rarely </w:t>
            </w:r>
          </w:p>
        </w:tc>
        <w:tc>
          <w:tcPr>
            <w:tcW w:w="1667"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Frequently</w:t>
            </w:r>
          </w:p>
          <w:p w:rsidR="00062F98" w:rsidRPr="00062F98" w:rsidRDefault="00062F98" w:rsidP="00062F98">
            <w:pPr>
              <w:rPr>
                <w:sz w:val="24"/>
                <w:szCs w:val="24"/>
              </w:rPr>
            </w:pPr>
          </w:p>
        </w:tc>
      </w:tr>
    </w:tbl>
    <w:p w:rsidR="00062F98" w:rsidRDefault="00062F98">
      <w:r>
        <w:br w:type="page"/>
      </w:r>
    </w:p>
    <w:tbl>
      <w:tblPr>
        <w:tblStyle w:val="TableGrid"/>
        <w:tblW w:w="5000" w:type="pct"/>
        <w:tblLook w:val="04A0" w:firstRow="1" w:lastRow="0" w:firstColumn="1" w:lastColumn="0" w:noHBand="0" w:noVBand="1"/>
      </w:tblPr>
      <w:tblGrid>
        <w:gridCol w:w="3432"/>
        <w:gridCol w:w="3433"/>
        <w:gridCol w:w="3431"/>
      </w:tblGrid>
      <w:tr w:rsidR="00FD50D7" w:rsidTr="002975BD">
        <w:tc>
          <w:tcPr>
            <w:tcW w:w="5000" w:type="pct"/>
            <w:gridSpan w:val="3"/>
            <w:tcBorders>
              <w:top w:val="single" w:sz="4" w:space="0" w:color="auto"/>
              <w:left w:val="nil"/>
              <w:bottom w:val="nil"/>
              <w:right w:val="nil"/>
            </w:tcBorders>
          </w:tcPr>
          <w:p w:rsidR="00FD50D7" w:rsidRPr="00062F98" w:rsidRDefault="00FD50D7" w:rsidP="00062F98">
            <w:pPr>
              <w:pStyle w:val="ListParagraph"/>
              <w:numPr>
                <w:ilvl w:val="0"/>
                <w:numId w:val="40"/>
              </w:numPr>
              <w:rPr>
                <w:sz w:val="24"/>
                <w:szCs w:val="24"/>
              </w:rPr>
            </w:pPr>
            <w:r w:rsidRPr="00062F98">
              <w:rPr>
                <w:sz w:val="24"/>
                <w:szCs w:val="24"/>
              </w:rPr>
              <w:lastRenderedPageBreak/>
              <w:t>Provider uses low-open shelving so the children can choose and put away materials on their own.  (Do children have to ask for help to reach some materials?)</w:t>
            </w:r>
          </w:p>
        </w:tc>
      </w:tr>
      <w:tr w:rsidR="00A87EB6" w:rsidTr="002975BD">
        <w:tc>
          <w:tcPr>
            <w:tcW w:w="1667"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 xml:space="preserve">Rarely </w:t>
            </w:r>
          </w:p>
        </w:tc>
        <w:tc>
          <w:tcPr>
            <w:tcW w:w="1667"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Frequently</w:t>
            </w:r>
          </w:p>
          <w:p w:rsidR="002975BD" w:rsidRPr="00A87EB6"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Can you see all the children in the room or are there shelves that children can hide behind where you can’t see what is happening?</w:t>
            </w:r>
          </w:p>
        </w:tc>
      </w:tr>
      <w:tr w:rsidR="00A87EB6" w:rsidTr="002975BD">
        <w:tc>
          <w:tcPr>
            <w:tcW w:w="1667"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Frequently</w:t>
            </w: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 xml:space="preserve">Is there natural light in the rooms children use?  Can you control the amount of light with curtains, blinds, </w:t>
            </w:r>
            <w:proofErr w:type="spellStart"/>
            <w:proofErr w:type="gramStart"/>
            <w:r w:rsidRPr="00FD50D7">
              <w:rPr>
                <w:sz w:val="24"/>
                <w:szCs w:val="24"/>
              </w:rPr>
              <w:t>ect</w:t>
            </w:r>
            <w:proofErr w:type="spellEnd"/>
            <w:proofErr w:type="gramEnd"/>
            <w:r w:rsidRPr="00FD50D7">
              <w:rPr>
                <w:sz w:val="24"/>
                <w:szCs w:val="24"/>
              </w:rPr>
              <w:t>?</w:t>
            </w:r>
          </w:p>
        </w:tc>
      </w:tr>
      <w:tr w:rsidR="00A87EB6" w:rsidTr="002975BD">
        <w:tc>
          <w:tcPr>
            <w:tcW w:w="1667"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Frequently</w:t>
            </w:r>
          </w:p>
          <w:p w:rsidR="002975BD" w:rsidRPr="00A87EB6"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Could colors be overwhelming to infants or children that are highly sensitive?</w:t>
            </w:r>
          </w:p>
        </w:tc>
      </w:tr>
      <w:tr w:rsidR="00A87EB6" w:rsidTr="002975BD">
        <w:tc>
          <w:tcPr>
            <w:tcW w:w="1667"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Frequently</w:t>
            </w:r>
          </w:p>
          <w:p w:rsidR="002975BD" w:rsidRPr="00A87EB6"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Do you have different textures in your environment?  (</w:t>
            </w:r>
            <w:proofErr w:type="gramStart"/>
            <w:r w:rsidRPr="00FD50D7">
              <w:rPr>
                <w:sz w:val="24"/>
                <w:szCs w:val="24"/>
              </w:rPr>
              <w:t>soft</w:t>
            </w:r>
            <w:proofErr w:type="gramEnd"/>
            <w:r w:rsidRPr="00FD50D7">
              <w:rPr>
                <w:sz w:val="24"/>
                <w:szCs w:val="24"/>
              </w:rPr>
              <w:t xml:space="preserve"> pillow, woven rugs, </w:t>
            </w:r>
            <w:proofErr w:type="spellStart"/>
            <w:r w:rsidRPr="00FD50D7">
              <w:rPr>
                <w:sz w:val="24"/>
                <w:szCs w:val="24"/>
              </w:rPr>
              <w:t>ect</w:t>
            </w:r>
            <w:proofErr w:type="spellEnd"/>
            <w:r w:rsidRPr="00FD50D7">
              <w:rPr>
                <w:sz w:val="24"/>
                <w:szCs w:val="24"/>
              </w:rPr>
              <w:t>…)</w:t>
            </w:r>
          </w:p>
        </w:tc>
      </w:tr>
      <w:tr w:rsidR="00FD50D7" w:rsidTr="002975BD">
        <w:tc>
          <w:tcPr>
            <w:tcW w:w="1667" w:type="pct"/>
            <w:tcBorders>
              <w:top w:val="nil"/>
              <w:left w:val="nil"/>
              <w:bottom w:val="single" w:sz="4" w:space="0" w:color="auto"/>
              <w:right w:val="nil"/>
            </w:tcBorders>
          </w:tcPr>
          <w:p w:rsidR="00FD50D7" w:rsidRDefault="00FD50D7"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FD50D7" w:rsidRDefault="00FD50D7"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FD50D7" w:rsidRDefault="00FD50D7" w:rsidP="00FD50D7">
            <w:pPr>
              <w:pStyle w:val="ListParagraph"/>
              <w:numPr>
                <w:ilvl w:val="0"/>
                <w:numId w:val="35"/>
              </w:numPr>
              <w:rPr>
                <w:sz w:val="24"/>
                <w:szCs w:val="24"/>
              </w:rPr>
            </w:pPr>
            <w:r>
              <w:rPr>
                <w:sz w:val="24"/>
                <w:szCs w:val="24"/>
              </w:rPr>
              <w:t>Frequently</w:t>
            </w:r>
          </w:p>
          <w:p w:rsidR="002975BD"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 xml:space="preserve">Are like items grouped together?  Blocks all in the same </w:t>
            </w:r>
            <w:proofErr w:type="gramStart"/>
            <w:r w:rsidRPr="00FD50D7">
              <w:rPr>
                <w:sz w:val="24"/>
                <w:szCs w:val="24"/>
              </w:rPr>
              <w:t>area,</w:t>
            </w:r>
            <w:proofErr w:type="gramEnd"/>
            <w:r w:rsidRPr="00FD50D7">
              <w:rPr>
                <w:sz w:val="24"/>
                <w:szCs w:val="24"/>
              </w:rPr>
              <w:t xml:space="preserve"> puzzles all in the same area, </w:t>
            </w:r>
            <w:proofErr w:type="spellStart"/>
            <w:r w:rsidRPr="00FD50D7">
              <w:rPr>
                <w:sz w:val="24"/>
                <w:szCs w:val="24"/>
              </w:rPr>
              <w:t>ect</w:t>
            </w:r>
            <w:proofErr w:type="spellEnd"/>
            <w:r w:rsidRPr="00FD50D7">
              <w:rPr>
                <w:sz w:val="24"/>
                <w:szCs w:val="24"/>
              </w:rPr>
              <w:t>…</w:t>
            </w:r>
          </w:p>
        </w:tc>
      </w:tr>
      <w:tr w:rsidR="00FD50D7" w:rsidTr="002975BD">
        <w:tc>
          <w:tcPr>
            <w:tcW w:w="1667" w:type="pct"/>
            <w:tcBorders>
              <w:top w:val="nil"/>
              <w:left w:val="nil"/>
              <w:bottom w:val="single" w:sz="4" w:space="0" w:color="auto"/>
              <w:right w:val="nil"/>
            </w:tcBorders>
          </w:tcPr>
          <w:p w:rsidR="00FD50D7" w:rsidRDefault="00FD50D7"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FD50D7" w:rsidRDefault="00FD50D7"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Frequently</w:t>
            </w:r>
          </w:p>
          <w:p w:rsidR="002975BD"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Are play materials visible from a child’s eye level?</w:t>
            </w:r>
          </w:p>
        </w:tc>
      </w:tr>
      <w:tr w:rsidR="00FD50D7" w:rsidTr="002975BD">
        <w:tc>
          <w:tcPr>
            <w:tcW w:w="1667"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Frequently</w:t>
            </w:r>
          </w:p>
          <w:p w:rsidR="002975BD"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Are shelves and containers labeled with pictures and words?</w:t>
            </w:r>
          </w:p>
        </w:tc>
      </w:tr>
      <w:tr w:rsidR="00FD50D7" w:rsidTr="002975BD">
        <w:tc>
          <w:tcPr>
            <w:tcW w:w="1667"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Frequently</w:t>
            </w:r>
          </w:p>
          <w:p w:rsidR="002975BD"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Are there enough materials for multiple children to be engaged in play (3 units of play per child)?</w:t>
            </w:r>
          </w:p>
        </w:tc>
      </w:tr>
      <w:tr w:rsidR="00FD50D7" w:rsidTr="002975BD">
        <w:tc>
          <w:tcPr>
            <w:tcW w:w="1667"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Frequently</w:t>
            </w:r>
          </w:p>
          <w:p w:rsidR="002975BD"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Are materials periodically rotated to keep children’s interest?</w:t>
            </w:r>
          </w:p>
        </w:tc>
      </w:tr>
      <w:tr w:rsidR="00FD50D7" w:rsidTr="002975BD">
        <w:tc>
          <w:tcPr>
            <w:tcW w:w="1667"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Frequently</w:t>
            </w:r>
          </w:p>
          <w:p w:rsidR="002975BD"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Do you have areas where children can go if they need some quiet or are feeling overwhelmed?</w:t>
            </w:r>
          </w:p>
        </w:tc>
      </w:tr>
      <w:tr w:rsidR="00FD50D7" w:rsidTr="002975BD">
        <w:tc>
          <w:tcPr>
            <w:tcW w:w="1667"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Frequently</w:t>
            </w:r>
          </w:p>
          <w:p w:rsidR="002975BD"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FD50D7" w:rsidP="00343616">
            <w:pPr>
              <w:pStyle w:val="ListParagraph"/>
              <w:numPr>
                <w:ilvl w:val="0"/>
                <w:numId w:val="40"/>
              </w:numPr>
              <w:rPr>
                <w:sz w:val="24"/>
                <w:szCs w:val="24"/>
              </w:rPr>
            </w:pPr>
            <w:r w:rsidRPr="00FD50D7">
              <w:rPr>
                <w:sz w:val="24"/>
                <w:szCs w:val="24"/>
              </w:rPr>
              <w:t>Does each child have a space to store their personal belongings?</w:t>
            </w:r>
          </w:p>
        </w:tc>
      </w:tr>
      <w:tr w:rsidR="00FD50D7" w:rsidTr="002975BD">
        <w:tc>
          <w:tcPr>
            <w:tcW w:w="1667" w:type="pct"/>
            <w:tcBorders>
              <w:top w:val="nil"/>
              <w:left w:val="nil"/>
              <w:right w:val="nil"/>
            </w:tcBorders>
          </w:tcPr>
          <w:p w:rsidR="00FD50D7" w:rsidRDefault="002975BD" w:rsidP="00FD50D7">
            <w:pPr>
              <w:pStyle w:val="ListParagraph"/>
              <w:numPr>
                <w:ilvl w:val="0"/>
                <w:numId w:val="35"/>
              </w:numPr>
              <w:rPr>
                <w:sz w:val="24"/>
                <w:szCs w:val="24"/>
              </w:rPr>
            </w:pPr>
            <w:r>
              <w:rPr>
                <w:sz w:val="24"/>
                <w:szCs w:val="24"/>
              </w:rPr>
              <w:t>Rarely</w:t>
            </w:r>
          </w:p>
        </w:tc>
        <w:tc>
          <w:tcPr>
            <w:tcW w:w="1667" w:type="pct"/>
            <w:tcBorders>
              <w:top w:val="nil"/>
              <w:left w:val="nil"/>
              <w:right w:val="nil"/>
            </w:tcBorders>
          </w:tcPr>
          <w:p w:rsidR="00FD50D7" w:rsidRDefault="002975BD" w:rsidP="00FD50D7">
            <w:pPr>
              <w:pStyle w:val="ListParagraph"/>
              <w:numPr>
                <w:ilvl w:val="0"/>
                <w:numId w:val="35"/>
              </w:numPr>
              <w:rPr>
                <w:sz w:val="24"/>
                <w:szCs w:val="24"/>
              </w:rPr>
            </w:pPr>
            <w:r>
              <w:rPr>
                <w:sz w:val="24"/>
                <w:szCs w:val="24"/>
              </w:rPr>
              <w:t>Sometimes</w:t>
            </w:r>
          </w:p>
        </w:tc>
        <w:tc>
          <w:tcPr>
            <w:tcW w:w="1666" w:type="pct"/>
            <w:tcBorders>
              <w:top w:val="nil"/>
              <w:left w:val="nil"/>
              <w:right w:val="nil"/>
            </w:tcBorders>
          </w:tcPr>
          <w:p w:rsidR="00FD50D7" w:rsidRDefault="002975BD" w:rsidP="00FD50D7">
            <w:pPr>
              <w:pStyle w:val="ListParagraph"/>
              <w:numPr>
                <w:ilvl w:val="0"/>
                <w:numId w:val="35"/>
              </w:numPr>
              <w:rPr>
                <w:sz w:val="24"/>
                <w:szCs w:val="24"/>
              </w:rPr>
            </w:pPr>
            <w:r>
              <w:rPr>
                <w:sz w:val="24"/>
                <w:szCs w:val="24"/>
              </w:rPr>
              <w:t>Frequently</w:t>
            </w:r>
          </w:p>
          <w:p w:rsidR="002975BD" w:rsidRDefault="002975BD" w:rsidP="002975BD">
            <w:pPr>
              <w:pStyle w:val="ListParagraph"/>
              <w:ind w:left="1140"/>
              <w:rPr>
                <w:sz w:val="24"/>
                <w:szCs w:val="24"/>
              </w:rPr>
            </w:pPr>
          </w:p>
        </w:tc>
      </w:tr>
      <w:tr w:rsidR="000D6451" w:rsidTr="001674F0">
        <w:tc>
          <w:tcPr>
            <w:tcW w:w="5000" w:type="pct"/>
            <w:gridSpan w:val="3"/>
            <w:tcBorders>
              <w:bottom w:val="single" w:sz="4" w:space="0" w:color="auto"/>
            </w:tcBorders>
            <w:shd w:val="clear" w:color="auto" w:fill="548DD4" w:themeFill="text2" w:themeFillTint="99"/>
          </w:tcPr>
          <w:p w:rsidR="000D6451" w:rsidRPr="002975BD" w:rsidRDefault="002975BD" w:rsidP="002975BD">
            <w:pPr>
              <w:pStyle w:val="ListParagraph"/>
              <w:numPr>
                <w:ilvl w:val="0"/>
                <w:numId w:val="34"/>
              </w:numPr>
              <w:rPr>
                <w:b/>
                <w:sz w:val="28"/>
                <w:szCs w:val="28"/>
              </w:rPr>
            </w:pPr>
            <w:r>
              <w:rPr>
                <w:b/>
                <w:sz w:val="28"/>
                <w:szCs w:val="28"/>
              </w:rPr>
              <w:t>Develops Schedules and Routines</w:t>
            </w:r>
          </w:p>
        </w:tc>
      </w:tr>
      <w:tr w:rsidR="000D6451" w:rsidTr="001674F0">
        <w:tc>
          <w:tcPr>
            <w:tcW w:w="5000" w:type="pct"/>
            <w:gridSpan w:val="3"/>
            <w:tcBorders>
              <w:left w:val="nil"/>
              <w:bottom w:val="nil"/>
              <w:right w:val="nil"/>
            </w:tcBorders>
          </w:tcPr>
          <w:p w:rsidR="000D6451" w:rsidRPr="002975BD" w:rsidRDefault="002975BD" w:rsidP="00343616">
            <w:pPr>
              <w:pStyle w:val="ListParagraph"/>
              <w:numPr>
                <w:ilvl w:val="0"/>
                <w:numId w:val="40"/>
              </w:numPr>
              <w:rPr>
                <w:sz w:val="24"/>
                <w:szCs w:val="24"/>
              </w:rPr>
            </w:pPr>
            <w:r w:rsidRPr="002975BD">
              <w:rPr>
                <w:sz w:val="24"/>
                <w:szCs w:val="24"/>
              </w:rPr>
              <w:t>I follow a daily schedule for the group but vary it when necessary to meet the needs of individual children?</w:t>
            </w:r>
          </w:p>
        </w:tc>
      </w:tr>
      <w:tr w:rsidR="000D6451" w:rsidTr="00A87EB6">
        <w:tc>
          <w:tcPr>
            <w:tcW w:w="1667" w:type="pct"/>
            <w:tcBorders>
              <w:top w:val="nil"/>
              <w:left w:val="nil"/>
              <w:bottom w:val="single" w:sz="4" w:space="0" w:color="auto"/>
              <w:right w:val="nil"/>
            </w:tcBorders>
          </w:tcPr>
          <w:p w:rsidR="000D6451" w:rsidRPr="00E261E3" w:rsidRDefault="000D6451" w:rsidP="00E261E3">
            <w:pPr>
              <w:pStyle w:val="ListParagraph"/>
              <w:numPr>
                <w:ilvl w:val="0"/>
                <w:numId w:val="10"/>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0D6451" w:rsidP="00E261E3">
            <w:pPr>
              <w:pStyle w:val="ListParagraph"/>
              <w:numPr>
                <w:ilvl w:val="0"/>
                <w:numId w:val="11"/>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0D6451" w:rsidP="00E261E3">
            <w:pPr>
              <w:pStyle w:val="ListParagraph"/>
              <w:numPr>
                <w:ilvl w:val="0"/>
                <w:numId w:val="11"/>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73037C" w:rsidTr="001674F0">
        <w:tc>
          <w:tcPr>
            <w:tcW w:w="5000" w:type="pct"/>
            <w:gridSpan w:val="3"/>
            <w:tcBorders>
              <w:left w:val="nil"/>
              <w:bottom w:val="nil"/>
              <w:right w:val="nil"/>
            </w:tcBorders>
          </w:tcPr>
          <w:p w:rsidR="0073037C" w:rsidRPr="00B6208D" w:rsidRDefault="00B6208D" w:rsidP="00343616">
            <w:pPr>
              <w:pStyle w:val="ListParagraph"/>
              <w:numPr>
                <w:ilvl w:val="0"/>
                <w:numId w:val="40"/>
              </w:numPr>
              <w:rPr>
                <w:sz w:val="24"/>
                <w:szCs w:val="24"/>
              </w:rPr>
            </w:pPr>
            <w:r w:rsidRPr="00B6208D">
              <w:rPr>
                <w:sz w:val="24"/>
                <w:szCs w:val="24"/>
              </w:rPr>
              <w:lastRenderedPageBreak/>
              <w:t>Do you have a visual schedule posted that describes daily activities?</w:t>
            </w:r>
          </w:p>
        </w:tc>
      </w:tr>
      <w:tr w:rsidR="000D6451" w:rsidTr="00A87EB6">
        <w:tc>
          <w:tcPr>
            <w:tcW w:w="1667" w:type="pct"/>
            <w:tcBorders>
              <w:top w:val="nil"/>
              <w:left w:val="nil"/>
              <w:bottom w:val="single" w:sz="4" w:space="0" w:color="auto"/>
              <w:right w:val="nil"/>
            </w:tcBorders>
          </w:tcPr>
          <w:p w:rsidR="000D6451" w:rsidRPr="00E261E3" w:rsidRDefault="0073037C" w:rsidP="00E261E3">
            <w:pPr>
              <w:pStyle w:val="ListParagraph"/>
              <w:numPr>
                <w:ilvl w:val="0"/>
                <w:numId w:val="12"/>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73037C" w:rsidP="00E261E3">
            <w:pPr>
              <w:pStyle w:val="ListParagraph"/>
              <w:numPr>
                <w:ilvl w:val="0"/>
                <w:numId w:val="12"/>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73037C" w:rsidP="00E261E3">
            <w:pPr>
              <w:pStyle w:val="ListParagraph"/>
              <w:numPr>
                <w:ilvl w:val="0"/>
                <w:numId w:val="12"/>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73037C" w:rsidTr="001674F0">
        <w:tc>
          <w:tcPr>
            <w:tcW w:w="5000" w:type="pct"/>
            <w:gridSpan w:val="3"/>
            <w:tcBorders>
              <w:left w:val="nil"/>
              <w:bottom w:val="nil"/>
              <w:right w:val="nil"/>
            </w:tcBorders>
          </w:tcPr>
          <w:p w:rsidR="0073037C" w:rsidRPr="0073037C" w:rsidRDefault="00B6208D" w:rsidP="00343616">
            <w:pPr>
              <w:pStyle w:val="ListParagraph"/>
              <w:numPr>
                <w:ilvl w:val="0"/>
                <w:numId w:val="40"/>
              </w:numPr>
              <w:rPr>
                <w:sz w:val="24"/>
                <w:szCs w:val="24"/>
              </w:rPr>
            </w:pPr>
            <w:r w:rsidRPr="00B6208D">
              <w:rPr>
                <w:sz w:val="24"/>
                <w:szCs w:val="24"/>
              </w:rPr>
              <w:t>Do you review your schedule (verbally and/or visually) with the children and refer to it throughout the day?</w:t>
            </w:r>
          </w:p>
        </w:tc>
      </w:tr>
      <w:tr w:rsidR="000D6451" w:rsidTr="00A87EB6">
        <w:tc>
          <w:tcPr>
            <w:tcW w:w="1667" w:type="pct"/>
            <w:tcBorders>
              <w:top w:val="nil"/>
              <w:left w:val="nil"/>
              <w:bottom w:val="single" w:sz="4" w:space="0" w:color="auto"/>
              <w:right w:val="nil"/>
            </w:tcBorders>
          </w:tcPr>
          <w:p w:rsidR="000D6451" w:rsidRPr="00E261E3" w:rsidRDefault="0073037C" w:rsidP="00E261E3">
            <w:pPr>
              <w:pStyle w:val="ListParagraph"/>
              <w:numPr>
                <w:ilvl w:val="0"/>
                <w:numId w:val="13"/>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73037C" w:rsidP="00E261E3">
            <w:pPr>
              <w:pStyle w:val="ListParagraph"/>
              <w:numPr>
                <w:ilvl w:val="0"/>
                <w:numId w:val="13"/>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73037C" w:rsidP="00E261E3">
            <w:pPr>
              <w:pStyle w:val="ListParagraph"/>
              <w:numPr>
                <w:ilvl w:val="0"/>
                <w:numId w:val="13"/>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B6208D" w:rsidP="00343616">
            <w:pPr>
              <w:pStyle w:val="ListParagraph"/>
              <w:numPr>
                <w:ilvl w:val="0"/>
                <w:numId w:val="40"/>
              </w:numPr>
              <w:rPr>
                <w:sz w:val="24"/>
                <w:szCs w:val="24"/>
              </w:rPr>
            </w:pPr>
            <w:r w:rsidRPr="00B6208D">
              <w:rPr>
                <w:sz w:val="24"/>
                <w:szCs w:val="24"/>
              </w:rPr>
              <w:t>Do you teach children about the schedule? (How do you do this when a new child enrolls in your program?)</w:t>
            </w:r>
          </w:p>
        </w:tc>
      </w:tr>
      <w:tr w:rsidR="000D6451" w:rsidTr="00A87EB6">
        <w:tc>
          <w:tcPr>
            <w:tcW w:w="1667" w:type="pct"/>
            <w:tcBorders>
              <w:top w:val="nil"/>
              <w:left w:val="nil"/>
              <w:bottom w:val="single" w:sz="4" w:space="0" w:color="auto"/>
              <w:right w:val="nil"/>
            </w:tcBorders>
          </w:tcPr>
          <w:p w:rsidR="000D6451" w:rsidRPr="00E261E3" w:rsidRDefault="00E261E3" w:rsidP="00E261E3">
            <w:pPr>
              <w:pStyle w:val="ListParagraph"/>
              <w:numPr>
                <w:ilvl w:val="0"/>
                <w:numId w:val="14"/>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E261E3" w:rsidP="00E261E3">
            <w:pPr>
              <w:pStyle w:val="ListParagraph"/>
              <w:numPr>
                <w:ilvl w:val="0"/>
                <w:numId w:val="14"/>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E261E3" w:rsidP="00E261E3">
            <w:pPr>
              <w:pStyle w:val="ListParagraph"/>
              <w:numPr>
                <w:ilvl w:val="0"/>
                <w:numId w:val="14"/>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B6208D" w:rsidP="00343616">
            <w:pPr>
              <w:pStyle w:val="ListParagraph"/>
              <w:numPr>
                <w:ilvl w:val="0"/>
                <w:numId w:val="40"/>
              </w:numPr>
              <w:rPr>
                <w:sz w:val="24"/>
                <w:szCs w:val="24"/>
              </w:rPr>
            </w:pPr>
            <w:r w:rsidRPr="00B6208D">
              <w:rPr>
                <w:sz w:val="24"/>
                <w:szCs w:val="24"/>
              </w:rPr>
              <w:t>Do you provide explanations to the children when changes in the schedule are necessary?</w:t>
            </w:r>
          </w:p>
        </w:tc>
      </w:tr>
      <w:tr w:rsidR="000D6451" w:rsidTr="00A87EB6">
        <w:tc>
          <w:tcPr>
            <w:tcW w:w="1667" w:type="pct"/>
            <w:tcBorders>
              <w:top w:val="nil"/>
              <w:left w:val="nil"/>
              <w:bottom w:val="single" w:sz="4" w:space="0" w:color="auto"/>
              <w:right w:val="nil"/>
            </w:tcBorders>
          </w:tcPr>
          <w:p w:rsidR="000D6451" w:rsidRPr="00E261E3" w:rsidRDefault="00E261E3" w:rsidP="00E261E3">
            <w:pPr>
              <w:pStyle w:val="ListParagraph"/>
              <w:numPr>
                <w:ilvl w:val="0"/>
                <w:numId w:val="15"/>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E261E3" w:rsidP="00E261E3">
            <w:pPr>
              <w:pStyle w:val="ListParagraph"/>
              <w:numPr>
                <w:ilvl w:val="0"/>
                <w:numId w:val="15"/>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E261E3" w:rsidP="00E261E3">
            <w:pPr>
              <w:pStyle w:val="ListParagraph"/>
              <w:numPr>
                <w:ilvl w:val="0"/>
                <w:numId w:val="15"/>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B6208D" w:rsidP="00343616">
            <w:pPr>
              <w:pStyle w:val="ListParagraph"/>
              <w:numPr>
                <w:ilvl w:val="0"/>
                <w:numId w:val="40"/>
              </w:numPr>
              <w:rPr>
                <w:sz w:val="24"/>
                <w:szCs w:val="24"/>
              </w:rPr>
            </w:pPr>
            <w:r w:rsidRPr="00B6208D">
              <w:rPr>
                <w:sz w:val="24"/>
                <w:szCs w:val="24"/>
              </w:rPr>
              <w:t>Do you use visual cues for children who need extra support following the daily schedule?</w:t>
            </w:r>
          </w:p>
        </w:tc>
      </w:tr>
      <w:tr w:rsidR="000D6451" w:rsidTr="00A87EB6">
        <w:tc>
          <w:tcPr>
            <w:tcW w:w="1667" w:type="pct"/>
            <w:tcBorders>
              <w:top w:val="nil"/>
              <w:left w:val="nil"/>
              <w:bottom w:val="nil"/>
              <w:right w:val="nil"/>
            </w:tcBorders>
          </w:tcPr>
          <w:p w:rsidR="000D6451" w:rsidRPr="00E261E3" w:rsidRDefault="00E261E3" w:rsidP="00E261E3">
            <w:pPr>
              <w:pStyle w:val="ListParagraph"/>
              <w:numPr>
                <w:ilvl w:val="0"/>
                <w:numId w:val="16"/>
              </w:numPr>
              <w:rPr>
                <w:sz w:val="24"/>
                <w:szCs w:val="24"/>
              </w:rPr>
            </w:pPr>
            <w:r w:rsidRPr="00E261E3">
              <w:rPr>
                <w:sz w:val="24"/>
                <w:szCs w:val="24"/>
              </w:rPr>
              <w:t>Rarely</w:t>
            </w:r>
          </w:p>
        </w:tc>
        <w:tc>
          <w:tcPr>
            <w:tcW w:w="1667" w:type="pct"/>
            <w:tcBorders>
              <w:top w:val="nil"/>
              <w:left w:val="nil"/>
              <w:bottom w:val="nil"/>
              <w:right w:val="nil"/>
            </w:tcBorders>
          </w:tcPr>
          <w:p w:rsidR="000D6451" w:rsidRPr="00E261E3" w:rsidRDefault="00E261E3" w:rsidP="00E261E3">
            <w:pPr>
              <w:pStyle w:val="ListParagraph"/>
              <w:numPr>
                <w:ilvl w:val="0"/>
                <w:numId w:val="16"/>
              </w:numPr>
              <w:rPr>
                <w:sz w:val="24"/>
                <w:szCs w:val="24"/>
              </w:rPr>
            </w:pPr>
            <w:r w:rsidRPr="00E261E3">
              <w:rPr>
                <w:sz w:val="24"/>
                <w:szCs w:val="24"/>
              </w:rPr>
              <w:t>Sometimes</w:t>
            </w:r>
          </w:p>
        </w:tc>
        <w:tc>
          <w:tcPr>
            <w:tcW w:w="1666" w:type="pct"/>
            <w:tcBorders>
              <w:top w:val="nil"/>
              <w:left w:val="nil"/>
              <w:bottom w:val="nil"/>
              <w:right w:val="nil"/>
            </w:tcBorders>
          </w:tcPr>
          <w:p w:rsidR="000D6451" w:rsidRDefault="00E261E3" w:rsidP="00E261E3">
            <w:pPr>
              <w:pStyle w:val="ListParagraph"/>
              <w:numPr>
                <w:ilvl w:val="0"/>
                <w:numId w:val="16"/>
              </w:numPr>
              <w:rPr>
                <w:sz w:val="24"/>
                <w:szCs w:val="24"/>
              </w:rPr>
            </w:pPr>
            <w:r w:rsidRPr="00E261E3">
              <w:rPr>
                <w:sz w:val="24"/>
                <w:szCs w:val="24"/>
              </w:rPr>
              <w:t>Frequently</w:t>
            </w:r>
          </w:p>
          <w:p w:rsidR="0005382B" w:rsidRPr="001674F0" w:rsidRDefault="0005382B" w:rsidP="001674F0">
            <w:pPr>
              <w:rPr>
                <w:sz w:val="24"/>
                <w:szCs w:val="24"/>
              </w:rPr>
            </w:pPr>
          </w:p>
        </w:tc>
      </w:tr>
      <w:tr w:rsidR="00E261E3" w:rsidTr="001674F0">
        <w:tc>
          <w:tcPr>
            <w:tcW w:w="5000" w:type="pct"/>
            <w:gridSpan w:val="3"/>
            <w:tcBorders>
              <w:bottom w:val="single" w:sz="4" w:space="0" w:color="auto"/>
            </w:tcBorders>
            <w:shd w:val="clear" w:color="auto" w:fill="548DD4" w:themeFill="text2" w:themeFillTint="99"/>
          </w:tcPr>
          <w:p w:rsidR="00E261E3" w:rsidRPr="0005382B" w:rsidRDefault="00B6208D" w:rsidP="00B6208D">
            <w:pPr>
              <w:pStyle w:val="ListParagraph"/>
              <w:numPr>
                <w:ilvl w:val="0"/>
                <w:numId w:val="34"/>
              </w:numPr>
              <w:rPr>
                <w:b/>
                <w:sz w:val="28"/>
                <w:szCs w:val="28"/>
              </w:rPr>
            </w:pPr>
            <w:r>
              <w:rPr>
                <w:b/>
                <w:sz w:val="28"/>
                <w:szCs w:val="28"/>
              </w:rPr>
              <w:t>Transitions</w:t>
            </w:r>
          </w:p>
        </w:tc>
      </w:tr>
      <w:tr w:rsidR="00E261E3" w:rsidTr="004B0A80">
        <w:tc>
          <w:tcPr>
            <w:tcW w:w="5000" w:type="pct"/>
            <w:gridSpan w:val="3"/>
            <w:tcBorders>
              <w:left w:val="nil"/>
              <w:bottom w:val="nil"/>
              <w:right w:val="nil"/>
            </w:tcBorders>
          </w:tcPr>
          <w:p w:rsidR="00E261E3" w:rsidRPr="00E261E3" w:rsidRDefault="00B6208D" w:rsidP="00343616">
            <w:pPr>
              <w:pStyle w:val="ListParagraph"/>
              <w:numPr>
                <w:ilvl w:val="0"/>
                <w:numId w:val="40"/>
              </w:numPr>
              <w:rPr>
                <w:sz w:val="24"/>
                <w:szCs w:val="24"/>
              </w:rPr>
            </w:pPr>
            <w:r w:rsidRPr="00B6208D">
              <w:rPr>
                <w:sz w:val="24"/>
                <w:szCs w:val="24"/>
              </w:rPr>
              <w:t>Do you structure transitions to eliminate wait time and ensure children are actively engaged in the transitions?</w:t>
            </w:r>
          </w:p>
        </w:tc>
      </w:tr>
      <w:tr w:rsidR="000D6451" w:rsidTr="00A87EB6">
        <w:tc>
          <w:tcPr>
            <w:tcW w:w="1667" w:type="pct"/>
            <w:tcBorders>
              <w:top w:val="nil"/>
              <w:left w:val="nil"/>
              <w:bottom w:val="single" w:sz="4" w:space="0" w:color="auto"/>
              <w:right w:val="nil"/>
            </w:tcBorders>
          </w:tcPr>
          <w:p w:rsidR="000D6451" w:rsidRPr="00E24146" w:rsidRDefault="00E261E3" w:rsidP="00E24146">
            <w:pPr>
              <w:pStyle w:val="ListParagraph"/>
              <w:numPr>
                <w:ilvl w:val="0"/>
                <w:numId w:val="17"/>
              </w:numPr>
              <w:rPr>
                <w:sz w:val="24"/>
                <w:szCs w:val="24"/>
              </w:rPr>
            </w:pPr>
            <w:r w:rsidRPr="00E24146">
              <w:rPr>
                <w:sz w:val="24"/>
                <w:szCs w:val="24"/>
              </w:rPr>
              <w:t>Rarely</w:t>
            </w:r>
          </w:p>
        </w:tc>
        <w:tc>
          <w:tcPr>
            <w:tcW w:w="1667" w:type="pct"/>
            <w:tcBorders>
              <w:top w:val="nil"/>
              <w:left w:val="nil"/>
              <w:bottom w:val="single" w:sz="4" w:space="0" w:color="auto"/>
              <w:right w:val="nil"/>
            </w:tcBorders>
          </w:tcPr>
          <w:p w:rsidR="000D6451" w:rsidRPr="00E24146" w:rsidRDefault="00E261E3" w:rsidP="00E24146">
            <w:pPr>
              <w:pStyle w:val="ListParagraph"/>
              <w:numPr>
                <w:ilvl w:val="0"/>
                <w:numId w:val="17"/>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05382B" w:rsidRDefault="00E261E3" w:rsidP="001674F0">
            <w:pPr>
              <w:pStyle w:val="ListParagraph"/>
              <w:numPr>
                <w:ilvl w:val="0"/>
                <w:numId w:val="17"/>
              </w:numPr>
              <w:rPr>
                <w:sz w:val="24"/>
                <w:szCs w:val="24"/>
              </w:rPr>
            </w:pPr>
            <w:r w:rsidRPr="00E24146">
              <w:rPr>
                <w:sz w:val="24"/>
                <w:szCs w:val="24"/>
              </w:rPr>
              <w:t>Frequently</w:t>
            </w:r>
          </w:p>
          <w:p w:rsidR="004B0A80" w:rsidRPr="001674F0" w:rsidRDefault="004B0A80" w:rsidP="004B0A80">
            <w:pPr>
              <w:pStyle w:val="ListParagraph"/>
              <w:rPr>
                <w:sz w:val="24"/>
                <w:szCs w:val="24"/>
              </w:rPr>
            </w:pPr>
          </w:p>
        </w:tc>
      </w:tr>
      <w:tr w:rsidR="00E261E3" w:rsidTr="004B0A80">
        <w:tc>
          <w:tcPr>
            <w:tcW w:w="5000" w:type="pct"/>
            <w:gridSpan w:val="3"/>
            <w:tcBorders>
              <w:top w:val="single" w:sz="4" w:space="0" w:color="auto"/>
              <w:left w:val="nil"/>
              <w:bottom w:val="nil"/>
              <w:right w:val="nil"/>
            </w:tcBorders>
          </w:tcPr>
          <w:p w:rsidR="00E261E3" w:rsidRPr="00E261E3" w:rsidRDefault="00B6208D" w:rsidP="00343616">
            <w:pPr>
              <w:pStyle w:val="ListParagraph"/>
              <w:numPr>
                <w:ilvl w:val="0"/>
                <w:numId w:val="40"/>
              </w:numPr>
              <w:rPr>
                <w:sz w:val="24"/>
                <w:szCs w:val="24"/>
              </w:rPr>
            </w:pPr>
            <w:r w:rsidRPr="00B6208D">
              <w:rPr>
                <w:sz w:val="24"/>
                <w:szCs w:val="24"/>
              </w:rPr>
              <w:t>Do you have materials ready for activities before children arrive for the start of the activity?</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18"/>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18"/>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18"/>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B6208D" w:rsidP="00343616">
            <w:pPr>
              <w:pStyle w:val="ListParagraph"/>
              <w:numPr>
                <w:ilvl w:val="0"/>
                <w:numId w:val="40"/>
              </w:numPr>
              <w:rPr>
                <w:sz w:val="24"/>
                <w:szCs w:val="24"/>
              </w:rPr>
            </w:pPr>
            <w:r w:rsidRPr="00B6208D">
              <w:rPr>
                <w:sz w:val="24"/>
                <w:szCs w:val="24"/>
              </w:rPr>
              <w:t>Do you explicitly teach children what your expectations are for each transition and what the steps are?</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19"/>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19"/>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19"/>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B6208D" w:rsidP="00343616">
            <w:pPr>
              <w:pStyle w:val="ListParagraph"/>
              <w:numPr>
                <w:ilvl w:val="0"/>
                <w:numId w:val="40"/>
              </w:numPr>
              <w:rPr>
                <w:sz w:val="24"/>
                <w:szCs w:val="24"/>
              </w:rPr>
            </w:pPr>
            <w:r w:rsidRPr="00B6208D">
              <w:rPr>
                <w:sz w:val="24"/>
                <w:szCs w:val="24"/>
              </w:rPr>
              <w:t>Do you give warnings to all children when a transition is coming so they can prepare for it?</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20"/>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0"/>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20"/>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B6208D" w:rsidP="00343616">
            <w:pPr>
              <w:pStyle w:val="ListParagraph"/>
              <w:numPr>
                <w:ilvl w:val="0"/>
                <w:numId w:val="40"/>
              </w:numPr>
              <w:rPr>
                <w:sz w:val="24"/>
                <w:szCs w:val="24"/>
              </w:rPr>
            </w:pPr>
            <w:r w:rsidRPr="00B6208D">
              <w:rPr>
                <w:sz w:val="24"/>
                <w:szCs w:val="24"/>
              </w:rPr>
              <w:t>Do you give individual warnings and/or additional support for those who need it?</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21"/>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1"/>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21"/>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5A35EE" w:rsidP="00343616">
            <w:pPr>
              <w:pStyle w:val="ListParagraph"/>
              <w:numPr>
                <w:ilvl w:val="0"/>
                <w:numId w:val="40"/>
              </w:numPr>
              <w:rPr>
                <w:sz w:val="24"/>
                <w:szCs w:val="24"/>
              </w:rPr>
            </w:pPr>
            <w:r w:rsidRPr="005A35EE">
              <w:rPr>
                <w:sz w:val="24"/>
                <w:szCs w:val="24"/>
              </w:rPr>
              <w:t>Do you provide positive descriptive feedback to children as they are making transitions to encourage continued effort and to acknowledge their successful transition?</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22"/>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2"/>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22"/>
              </w:numPr>
              <w:rPr>
                <w:sz w:val="24"/>
                <w:szCs w:val="24"/>
              </w:rPr>
            </w:pPr>
            <w:r w:rsidRPr="00E24146">
              <w:rPr>
                <w:sz w:val="24"/>
                <w:szCs w:val="24"/>
              </w:rPr>
              <w:t>Frequently</w:t>
            </w:r>
          </w:p>
          <w:p w:rsidR="0005382B" w:rsidRPr="00E24146" w:rsidRDefault="0005382B" w:rsidP="0005382B">
            <w:pPr>
              <w:pStyle w:val="ListParagraph"/>
              <w:rPr>
                <w:sz w:val="24"/>
                <w:szCs w:val="24"/>
              </w:rPr>
            </w:pPr>
          </w:p>
        </w:tc>
      </w:tr>
    </w:tbl>
    <w:p w:rsidR="00343616" w:rsidRDefault="00343616" w:rsidP="00343616">
      <w:pPr>
        <w:spacing w:line="240" w:lineRule="auto"/>
        <w:rPr>
          <w:sz w:val="24"/>
          <w:szCs w:val="24"/>
        </w:rPr>
      </w:pPr>
      <w:r>
        <w:rPr>
          <w:sz w:val="24"/>
          <w:szCs w:val="24"/>
        </w:rPr>
        <w:t xml:space="preserve"> Next Steps:</w:t>
      </w:r>
    </w:p>
    <w:p w:rsidR="00343616" w:rsidRDefault="00343616" w:rsidP="00343616">
      <w:pPr>
        <w:pStyle w:val="ListParagraph"/>
        <w:numPr>
          <w:ilvl w:val="0"/>
          <w:numId w:val="39"/>
        </w:numPr>
        <w:spacing w:line="240" w:lineRule="auto"/>
        <w:rPr>
          <w:sz w:val="24"/>
          <w:szCs w:val="24"/>
        </w:rPr>
      </w:pPr>
      <w:r>
        <w:rPr>
          <w:sz w:val="24"/>
          <w:szCs w:val="24"/>
        </w:rPr>
        <w:t>Make a list of the top 2 or 3 items you would like to work on</w:t>
      </w:r>
    </w:p>
    <w:p w:rsidR="00343616" w:rsidRPr="00F4199A" w:rsidRDefault="00343616" w:rsidP="00343616">
      <w:pPr>
        <w:pStyle w:val="ListParagraph"/>
        <w:numPr>
          <w:ilvl w:val="0"/>
          <w:numId w:val="39"/>
        </w:numPr>
        <w:spacing w:line="240" w:lineRule="auto"/>
        <w:rPr>
          <w:sz w:val="24"/>
          <w:szCs w:val="24"/>
        </w:rPr>
      </w:pPr>
      <w:r>
        <w:rPr>
          <w:sz w:val="24"/>
          <w:szCs w:val="24"/>
        </w:rPr>
        <w:t>Call your consultant</w:t>
      </w:r>
    </w:p>
    <w:p w:rsidR="00343616" w:rsidRPr="00B03E85" w:rsidRDefault="00343616" w:rsidP="00B03E85">
      <w:pPr>
        <w:spacing w:line="240" w:lineRule="auto"/>
        <w:rPr>
          <w:sz w:val="24"/>
          <w:szCs w:val="24"/>
        </w:rPr>
      </w:pPr>
    </w:p>
    <w:sectPr w:rsidR="00343616" w:rsidRPr="00B03E85" w:rsidSect="00062F98">
      <w:footerReference w:type="default" r:id="rId10"/>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4C" w:rsidRDefault="007A464C" w:rsidP="007B55D9">
      <w:pPr>
        <w:spacing w:after="0" w:line="240" w:lineRule="auto"/>
      </w:pPr>
      <w:r>
        <w:separator/>
      </w:r>
    </w:p>
  </w:endnote>
  <w:endnote w:type="continuationSeparator" w:id="0">
    <w:p w:rsidR="007A464C" w:rsidRDefault="007A464C" w:rsidP="007B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D9" w:rsidRDefault="007B55D9">
    <w:pPr>
      <w:pStyle w:val="Footer"/>
    </w:pPr>
    <w:r>
      <w:ptab w:relativeTo="margin" w:alignment="center" w:leader="none"/>
    </w:r>
    <w:r>
      <w:ptab w:relativeTo="margin" w:alignment="right" w:leader="none"/>
    </w:r>
    <w:r>
      <w:t>Updated 4/17/17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4C" w:rsidRDefault="007A464C" w:rsidP="007B55D9">
      <w:pPr>
        <w:spacing w:after="0" w:line="240" w:lineRule="auto"/>
      </w:pPr>
      <w:r>
        <w:separator/>
      </w:r>
    </w:p>
  </w:footnote>
  <w:footnote w:type="continuationSeparator" w:id="0">
    <w:p w:rsidR="007A464C" w:rsidRDefault="007A464C" w:rsidP="007B5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284"/>
    <w:multiLevelType w:val="hybridMultilevel"/>
    <w:tmpl w:val="84F0822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A0230"/>
    <w:multiLevelType w:val="hybridMultilevel"/>
    <w:tmpl w:val="FF3E7DCA"/>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83C73"/>
    <w:multiLevelType w:val="hybridMultilevel"/>
    <w:tmpl w:val="CB58A67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51C8D"/>
    <w:multiLevelType w:val="hybridMultilevel"/>
    <w:tmpl w:val="095A36F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9459F"/>
    <w:multiLevelType w:val="multilevel"/>
    <w:tmpl w:val="78360E3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122660A3"/>
    <w:multiLevelType w:val="hybridMultilevel"/>
    <w:tmpl w:val="CEC4B7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D7A29"/>
    <w:multiLevelType w:val="hybridMultilevel"/>
    <w:tmpl w:val="6FA0A51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E38F9"/>
    <w:multiLevelType w:val="hybridMultilevel"/>
    <w:tmpl w:val="ED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D387C"/>
    <w:multiLevelType w:val="hybridMultilevel"/>
    <w:tmpl w:val="48C2BBBC"/>
    <w:lvl w:ilvl="0" w:tplc="623CFE8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22FDB"/>
    <w:multiLevelType w:val="hybridMultilevel"/>
    <w:tmpl w:val="70B664F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22EDE"/>
    <w:multiLevelType w:val="hybridMultilevel"/>
    <w:tmpl w:val="0C5A1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C7E09"/>
    <w:multiLevelType w:val="hybridMultilevel"/>
    <w:tmpl w:val="61FEDE8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338D6"/>
    <w:multiLevelType w:val="hybridMultilevel"/>
    <w:tmpl w:val="19902DB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035CE"/>
    <w:multiLevelType w:val="hybridMultilevel"/>
    <w:tmpl w:val="BEA41EE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32AE7"/>
    <w:multiLevelType w:val="multilevel"/>
    <w:tmpl w:val="78360E3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nsid w:val="3B5572EA"/>
    <w:multiLevelType w:val="hybridMultilevel"/>
    <w:tmpl w:val="14C63C5E"/>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53014"/>
    <w:multiLevelType w:val="hybridMultilevel"/>
    <w:tmpl w:val="19D0AAC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C281A"/>
    <w:multiLevelType w:val="hybridMultilevel"/>
    <w:tmpl w:val="C4EAB85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12BAD"/>
    <w:multiLevelType w:val="hybridMultilevel"/>
    <w:tmpl w:val="FA8C8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B1702"/>
    <w:multiLevelType w:val="hybridMultilevel"/>
    <w:tmpl w:val="FA5E87AA"/>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439BF"/>
    <w:multiLevelType w:val="hybridMultilevel"/>
    <w:tmpl w:val="78360E36"/>
    <w:lvl w:ilvl="0" w:tplc="4992E8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CE37605"/>
    <w:multiLevelType w:val="hybridMultilevel"/>
    <w:tmpl w:val="7DBAEB0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918A3"/>
    <w:multiLevelType w:val="hybridMultilevel"/>
    <w:tmpl w:val="57A013B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53293"/>
    <w:multiLevelType w:val="hybridMultilevel"/>
    <w:tmpl w:val="6A721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85123"/>
    <w:multiLevelType w:val="hybridMultilevel"/>
    <w:tmpl w:val="B066A7B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51C33"/>
    <w:multiLevelType w:val="hybridMultilevel"/>
    <w:tmpl w:val="F3CEACF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939DB"/>
    <w:multiLevelType w:val="hybridMultilevel"/>
    <w:tmpl w:val="90F6B2F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732EDA"/>
    <w:multiLevelType w:val="hybridMultilevel"/>
    <w:tmpl w:val="BB94D0A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F45E0"/>
    <w:multiLevelType w:val="hybridMultilevel"/>
    <w:tmpl w:val="73620E42"/>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264DD"/>
    <w:multiLevelType w:val="hybridMultilevel"/>
    <w:tmpl w:val="A6F2419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8021CC"/>
    <w:multiLevelType w:val="hybridMultilevel"/>
    <w:tmpl w:val="3774BE0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263C7"/>
    <w:multiLevelType w:val="hybridMultilevel"/>
    <w:tmpl w:val="0E74F65A"/>
    <w:lvl w:ilvl="0" w:tplc="6B8EA726">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nsid w:val="68EA20C6"/>
    <w:multiLevelType w:val="hybridMultilevel"/>
    <w:tmpl w:val="F3CED62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849B1"/>
    <w:multiLevelType w:val="hybridMultilevel"/>
    <w:tmpl w:val="7864376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3435E"/>
    <w:multiLevelType w:val="hybridMultilevel"/>
    <w:tmpl w:val="8784654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E827C2"/>
    <w:multiLevelType w:val="hybridMultilevel"/>
    <w:tmpl w:val="18864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BA0869"/>
    <w:multiLevelType w:val="hybridMultilevel"/>
    <w:tmpl w:val="F86C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34714B"/>
    <w:multiLevelType w:val="hybridMultilevel"/>
    <w:tmpl w:val="6EA8BB6A"/>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552A49"/>
    <w:multiLevelType w:val="hybridMultilevel"/>
    <w:tmpl w:val="BC36E91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1D6420"/>
    <w:multiLevelType w:val="hybridMultilevel"/>
    <w:tmpl w:val="6D58680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8"/>
  </w:num>
  <w:num w:numId="4">
    <w:abstractNumId w:val="10"/>
  </w:num>
  <w:num w:numId="5">
    <w:abstractNumId w:val="36"/>
  </w:num>
  <w:num w:numId="6">
    <w:abstractNumId w:val="20"/>
  </w:num>
  <w:num w:numId="7">
    <w:abstractNumId w:val="33"/>
  </w:num>
  <w:num w:numId="8">
    <w:abstractNumId w:val="16"/>
  </w:num>
  <w:num w:numId="9">
    <w:abstractNumId w:val="0"/>
  </w:num>
  <w:num w:numId="10">
    <w:abstractNumId w:val="25"/>
  </w:num>
  <w:num w:numId="11">
    <w:abstractNumId w:val="24"/>
  </w:num>
  <w:num w:numId="12">
    <w:abstractNumId w:val="28"/>
  </w:num>
  <w:num w:numId="13">
    <w:abstractNumId w:val="1"/>
  </w:num>
  <w:num w:numId="14">
    <w:abstractNumId w:val="11"/>
  </w:num>
  <w:num w:numId="15">
    <w:abstractNumId w:val="26"/>
  </w:num>
  <w:num w:numId="16">
    <w:abstractNumId w:val="39"/>
  </w:num>
  <w:num w:numId="17">
    <w:abstractNumId w:val="22"/>
  </w:num>
  <w:num w:numId="18">
    <w:abstractNumId w:val="6"/>
  </w:num>
  <w:num w:numId="19">
    <w:abstractNumId w:val="29"/>
  </w:num>
  <w:num w:numId="20">
    <w:abstractNumId w:val="12"/>
  </w:num>
  <w:num w:numId="21">
    <w:abstractNumId w:val="19"/>
  </w:num>
  <w:num w:numId="22">
    <w:abstractNumId w:val="21"/>
  </w:num>
  <w:num w:numId="23">
    <w:abstractNumId w:val="37"/>
  </w:num>
  <w:num w:numId="24">
    <w:abstractNumId w:val="30"/>
  </w:num>
  <w:num w:numId="25">
    <w:abstractNumId w:val="32"/>
  </w:num>
  <w:num w:numId="26">
    <w:abstractNumId w:val="15"/>
  </w:num>
  <w:num w:numId="27">
    <w:abstractNumId w:val="38"/>
  </w:num>
  <w:num w:numId="28">
    <w:abstractNumId w:val="34"/>
  </w:num>
  <w:num w:numId="29">
    <w:abstractNumId w:val="17"/>
  </w:num>
  <w:num w:numId="30">
    <w:abstractNumId w:val="13"/>
  </w:num>
  <w:num w:numId="31">
    <w:abstractNumId w:val="2"/>
  </w:num>
  <w:num w:numId="32">
    <w:abstractNumId w:val="3"/>
  </w:num>
  <w:num w:numId="33">
    <w:abstractNumId w:val="5"/>
  </w:num>
  <w:num w:numId="34">
    <w:abstractNumId w:val="9"/>
  </w:num>
  <w:num w:numId="35">
    <w:abstractNumId w:val="31"/>
  </w:num>
  <w:num w:numId="36">
    <w:abstractNumId w:val="27"/>
  </w:num>
  <w:num w:numId="37">
    <w:abstractNumId w:val="14"/>
  </w:num>
  <w:num w:numId="38">
    <w:abstractNumId w:val="4"/>
  </w:num>
  <w:num w:numId="39">
    <w:abstractNumId w:val="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85"/>
    <w:rsid w:val="00050ADE"/>
    <w:rsid w:val="0005382B"/>
    <w:rsid w:val="00062F98"/>
    <w:rsid w:val="000D5FC3"/>
    <w:rsid w:val="000D6451"/>
    <w:rsid w:val="000F34E2"/>
    <w:rsid w:val="00130DEA"/>
    <w:rsid w:val="001674F0"/>
    <w:rsid w:val="001B7195"/>
    <w:rsid w:val="001C7F2F"/>
    <w:rsid w:val="002975BD"/>
    <w:rsid w:val="00343616"/>
    <w:rsid w:val="00436018"/>
    <w:rsid w:val="004B0A80"/>
    <w:rsid w:val="00545931"/>
    <w:rsid w:val="005A35EE"/>
    <w:rsid w:val="005E671B"/>
    <w:rsid w:val="00613A9A"/>
    <w:rsid w:val="00694F5E"/>
    <w:rsid w:val="00726E01"/>
    <w:rsid w:val="0073037C"/>
    <w:rsid w:val="007A464C"/>
    <w:rsid w:val="007B55D9"/>
    <w:rsid w:val="009B4D35"/>
    <w:rsid w:val="00A87EB6"/>
    <w:rsid w:val="00B03E85"/>
    <w:rsid w:val="00B6208D"/>
    <w:rsid w:val="00BD6223"/>
    <w:rsid w:val="00DE2EE5"/>
    <w:rsid w:val="00E24146"/>
    <w:rsid w:val="00E261E3"/>
    <w:rsid w:val="00FD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85"/>
    <w:pPr>
      <w:ind w:left="720"/>
      <w:contextualSpacing/>
    </w:pPr>
  </w:style>
  <w:style w:type="table" w:styleId="TableGrid">
    <w:name w:val="Table Grid"/>
    <w:basedOn w:val="TableNormal"/>
    <w:uiPriority w:val="59"/>
    <w:rsid w:val="00B0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2F"/>
    <w:rPr>
      <w:rFonts w:ascii="Tahoma" w:hAnsi="Tahoma" w:cs="Tahoma"/>
      <w:sz w:val="16"/>
      <w:szCs w:val="16"/>
    </w:rPr>
  </w:style>
  <w:style w:type="paragraph" w:styleId="Header">
    <w:name w:val="header"/>
    <w:basedOn w:val="Normal"/>
    <w:link w:val="HeaderChar"/>
    <w:uiPriority w:val="99"/>
    <w:unhideWhenUsed/>
    <w:rsid w:val="007B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D9"/>
  </w:style>
  <w:style w:type="paragraph" w:styleId="Footer">
    <w:name w:val="footer"/>
    <w:basedOn w:val="Normal"/>
    <w:link w:val="FooterChar"/>
    <w:uiPriority w:val="99"/>
    <w:unhideWhenUsed/>
    <w:rsid w:val="007B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85"/>
    <w:pPr>
      <w:ind w:left="720"/>
      <w:contextualSpacing/>
    </w:pPr>
  </w:style>
  <w:style w:type="table" w:styleId="TableGrid">
    <w:name w:val="Table Grid"/>
    <w:basedOn w:val="TableNormal"/>
    <w:uiPriority w:val="59"/>
    <w:rsid w:val="00B0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2F"/>
    <w:rPr>
      <w:rFonts w:ascii="Tahoma" w:hAnsi="Tahoma" w:cs="Tahoma"/>
      <w:sz w:val="16"/>
      <w:szCs w:val="16"/>
    </w:rPr>
  </w:style>
  <w:style w:type="paragraph" w:styleId="Header">
    <w:name w:val="header"/>
    <w:basedOn w:val="Normal"/>
    <w:link w:val="HeaderChar"/>
    <w:uiPriority w:val="99"/>
    <w:unhideWhenUsed/>
    <w:rsid w:val="007B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D9"/>
  </w:style>
  <w:style w:type="paragraph" w:styleId="Footer">
    <w:name w:val="footer"/>
    <w:basedOn w:val="Normal"/>
    <w:link w:val="FooterChar"/>
    <w:uiPriority w:val="99"/>
    <w:unhideWhenUsed/>
    <w:rsid w:val="007B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AEF6-947F-4214-A835-02A2E0F4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Haaften, Wendy E.</dc:creator>
  <cp:keywords/>
  <dc:description/>
  <cp:lastModifiedBy>Van Haaften, Wendy E.</cp:lastModifiedBy>
  <cp:revision>6</cp:revision>
  <cp:lastPrinted>2017-04-28T18:04:00Z</cp:lastPrinted>
  <dcterms:created xsi:type="dcterms:W3CDTF">2017-03-31T19:59:00Z</dcterms:created>
  <dcterms:modified xsi:type="dcterms:W3CDTF">2017-04-28T18:04:00Z</dcterms:modified>
</cp:coreProperties>
</file>