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871BA" w14:textId="4893B743" w:rsidR="00745D80" w:rsidRPr="00EA5E12" w:rsidRDefault="0097627F" w:rsidP="006C3F36">
      <w:pPr>
        <w:jc w:val="center"/>
        <w:rPr>
          <w:b/>
        </w:rPr>
      </w:pPr>
      <w:r>
        <w:rPr>
          <w:b/>
        </w:rPr>
        <w:t xml:space="preserve">Choosing </w:t>
      </w:r>
      <w:r w:rsidR="00647550" w:rsidRPr="00B66729">
        <w:rPr>
          <w:b/>
        </w:rPr>
        <w:t xml:space="preserve">Group </w:t>
      </w:r>
      <w:r w:rsidR="006C3F36">
        <w:rPr>
          <w:b/>
        </w:rPr>
        <w:t>Practice-Based C</w:t>
      </w:r>
      <w:r w:rsidR="00647550" w:rsidRPr="00B66729">
        <w:rPr>
          <w:b/>
        </w:rPr>
        <w:t>oaching</w:t>
      </w:r>
      <w:r w:rsidR="00647550">
        <w:rPr>
          <w:b/>
        </w:rPr>
        <w:t xml:space="preserve"> </w:t>
      </w:r>
    </w:p>
    <w:p w14:paraId="701F9B79" w14:textId="77777777" w:rsidR="00647550" w:rsidRDefault="00647550" w:rsidP="00647550"/>
    <w:p w14:paraId="079C65ED" w14:textId="77777777" w:rsidR="00406260" w:rsidRDefault="00406260" w:rsidP="00647550">
      <w:pPr>
        <w:rPr>
          <w:u w:val="single"/>
        </w:rPr>
      </w:pPr>
    </w:p>
    <w:p w14:paraId="15FED70B" w14:textId="6D4A98C1" w:rsidR="00647550" w:rsidRPr="006C3F36" w:rsidRDefault="006C3F36" w:rsidP="005522D6">
      <w:pPr>
        <w:rPr>
          <w:sz w:val="22"/>
          <w:szCs w:val="22"/>
        </w:rPr>
      </w:pPr>
      <w:r w:rsidRPr="006C3F36">
        <w:rPr>
          <w:noProof/>
          <w:sz w:val="22"/>
          <w:szCs w:val="22"/>
        </w:rPr>
        <w:drawing>
          <wp:anchor distT="0" distB="0" distL="114300" distR="114300" simplePos="0" relativeHeight="251659264" behindDoc="0" locked="0" layoutInCell="1" allowOverlap="1" wp14:anchorId="5D4DF774" wp14:editId="49A60FD9">
            <wp:simplePos x="0" y="0"/>
            <wp:positionH relativeFrom="margin">
              <wp:posOffset>4175125</wp:posOffset>
            </wp:positionH>
            <wp:positionV relativeFrom="margin">
              <wp:posOffset>777441</wp:posOffset>
            </wp:positionV>
            <wp:extent cx="1633589" cy="146304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3-07 at 12.52.05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3589" cy="1463040"/>
                    </a:xfrm>
                    <a:prstGeom prst="rect">
                      <a:avLst/>
                    </a:prstGeom>
                  </pic:spPr>
                </pic:pic>
              </a:graphicData>
            </a:graphic>
            <wp14:sizeRelH relativeFrom="margin">
              <wp14:pctWidth>0</wp14:pctWidth>
            </wp14:sizeRelH>
            <wp14:sizeRelV relativeFrom="margin">
              <wp14:pctHeight>0</wp14:pctHeight>
            </wp14:sizeRelV>
          </wp:anchor>
        </w:drawing>
      </w:r>
      <w:r w:rsidR="005522D6" w:rsidRPr="006C3F36">
        <w:rPr>
          <w:sz w:val="22"/>
          <w:szCs w:val="22"/>
        </w:rPr>
        <w:t>Group coaching p</w:t>
      </w:r>
      <w:r w:rsidR="00647550" w:rsidRPr="006C3F36">
        <w:rPr>
          <w:sz w:val="22"/>
          <w:szCs w:val="22"/>
        </w:rPr>
        <w:t xml:space="preserve">rovides </w:t>
      </w:r>
      <w:r w:rsidR="0062666E" w:rsidRPr="006C3F36">
        <w:rPr>
          <w:sz w:val="22"/>
          <w:szCs w:val="22"/>
        </w:rPr>
        <w:t xml:space="preserve">the </w:t>
      </w:r>
      <w:r w:rsidR="00647550" w:rsidRPr="006C3F36">
        <w:rPr>
          <w:sz w:val="22"/>
          <w:szCs w:val="22"/>
        </w:rPr>
        <w:t>opportunity for</w:t>
      </w:r>
      <w:r w:rsidR="00EA5E12" w:rsidRPr="006C3F36">
        <w:rPr>
          <w:sz w:val="22"/>
          <w:szCs w:val="22"/>
        </w:rPr>
        <w:t xml:space="preserve"> </w:t>
      </w:r>
      <w:r w:rsidR="007F0B18" w:rsidRPr="006C3F36">
        <w:rPr>
          <w:sz w:val="22"/>
          <w:szCs w:val="22"/>
        </w:rPr>
        <w:t>6-8</w:t>
      </w:r>
      <w:r w:rsidR="007F0B18" w:rsidRPr="006C3F36">
        <w:rPr>
          <w:color w:val="FF0000"/>
          <w:sz w:val="22"/>
          <w:szCs w:val="22"/>
        </w:rPr>
        <w:t xml:space="preserve"> </w:t>
      </w:r>
      <w:r w:rsidRPr="006C3F36">
        <w:rPr>
          <w:sz w:val="22"/>
          <w:szCs w:val="22"/>
        </w:rPr>
        <w:t>teachers (“</w:t>
      </w:r>
      <w:r w:rsidR="00E465FA" w:rsidRPr="006C3F36">
        <w:rPr>
          <w:sz w:val="22"/>
          <w:szCs w:val="22"/>
        </w:rPr>
        <w:t>practitioner</w:t>
      </w:r>
      <w:r w:rsidR="00647550" w:rsidRPr="006C3F36">
        <w:rPr>
          <w:sz w:val="22"/>
          <w:szCs w:val="22"/>
        </w:rPr>
        <w:t>s</w:t>
      </w:r>
      <w:r w:rsidRPr="006C3F36">
        <w:rPr>
          <w:sz w:val="22"/>
          <w:szCs w:val="22"/>
        </w:rPr>
        <w:t>”)</w:t>
      </w:r>
      <w:r w:rsidR="00647550" w:rsidRPr="006C3F36">
        <w:rPr>
          <w:sz w:val="22"/>
          <w:szCs w:val="22"/>
        </w:rPr>
        <w:t xml:space="preserve"> to support one another </w:t>
      </w:r>
      <w:r w:rsidR="00EA5E12" w:rsidRPr="006C3F36">
        <w:rPr>
          <w:sz w:val="22"/>
          <w:szCs w:val="22"/>
        </w:rPr>
        <w:t xml:space="preserve">in the implementation of </w:t>
      </w:r>
      <w:r w:rsidRPr="006C3F36">
        <w:rPr>
          <w:sz w:val="22"/>
          <w:szCs w:val="22"/>
        </w:rPr>
        <w:t>Pyramid Model practices</w:t>
      </w:r>
      <w:r w:rsidR="00EA5E12" w:rsidRPr="006C3F36">
        <w:rPr>
          <w:sz w:val="22"/>
          <w:szCs w:val="22"/>
        </w:rPr>
        <w:t xml:space="preserve">. </w:t>
      </w:r>
    </w:p>
    <w:p w14:paraId="01F74812" w14:textId="6CAD4C66" w:rsidR="006C3F36" w:rsidRDefault="006C3F36" w:rsidP="005522D6"/>
    <w:p w14:paraId="3F3C4BFC" w14:textId="007818DF" w:rsidR="006C3F36" w:rsidRDefault="006C3F36" w:rsidP="006C3F36">
      <w:pPr>
        <w:rPr>
          <w:sz w:val="22"/>
          <w:szCs w:val="22"/>
        </w:rPr>
      </w:pPr>
      <w:r>
        <w:rPr>
          <w:sz w:val="22"/>
          <w:szCs w:val="22"/>
        </w:rPr>
        <w:t xml:space="preserve">As with all PBC formats, group coaching occurs within the context of collaborative partnerships and occurs in 2-week cycles.  </w:t>
      </w:r>
    </w:p>
    <w:p w14:paraId="0B8387DB" w14:textId="77777777" w:rsidR="006C3F36" w:rsidRDefault="006C3F36" w:rsidP="005522D6"/>
    <w:p w14:paraId="12192EB9" w14:textId="77777777" w:rsidR="006C3F36" w:rsidRDefault="006C3F36" w:rsidP="006C3F36">
      <w:r>
        <w:rPr>
          <w:sz w:val="22"/>
          <w:szCs w:val="22"/>
        </w:rPr>
        <w:t>Below are the important elements that distinguish this PBC format:</w:t>
      </w:r>
    </w:p>
    <w:p w14:paraId="512F13C1" w14:textId="0FC898C5" w:rsidR="00EE580F" w:rsidRDefault="006C3F36" w:rsidP="006C3F36">
      <w:pPr>
        <w:pStyle w:val="ListParagraph"/>
        <w:numPr>
          <w:ilvl w:val="0"/>
          <w:numId w:val="9"/>
        </w:numPr>
        <w:rPr>
          <w:sz w:val="22"/>
          <w:szCs w:val="22"/>
        </w:rPr>
      </w:pPr>
      <w:r>
        <w:rPr>
          <w:sz w:val="22"/>
          <w:szCs w:val="22"/>
        </w:rPr>
        <w:t xml:space="preserve">A </w:t>
      </w:r>
      <w:r w:rsidR="00EE580F">
        <w:rPr>
          <w:sz w:val="22"/>
          <w:szCs w:val="22"/>
        </w:rPr>
        <w:t>group of 6-8 practitioners who</w:t>
      </w:r>
      <w:r w:rsidR="006F56B6">
        <w:rPr>
          <w:sz w:val="22"/>
          <w:szCs w:val="22"/>
        </w:rPr>
        <w:t>:</w:t>
      </w:r>
    </w:p>
    <w:p w14:paraId="6B222826" w14:textId="22D4A1B2" w:rsidR="006C3F36" w:rsidRDefault="006F56B6" w:rsidP="00EE580F">
      <w:pPr>
        <w:pStyle w:val="ListParagraph"/>
        <w:numPr>
          <w:ilvl w:val="1"/>
          <w:numId w:val="9"/>
        </w:numPr>
        <w:rPr>
          <w:sz w:val="22"/>
          <w:szCs w:val="22"/>
        </w:rPr>
      </w:pPr>
      <w:r>
        <w:rPr>
          <w:sz w:val="22"/>
          <w:szCs w:val="22"/>
        </w:rPr>
        <w:t>H</w:t>
      </w:r>
      <w:r w:rsidR="00EE580F">
        <w:rPr>
          <w:sz w:val="22"/>
          <w:szCs w:val="22"/>
        </w:rPr>
        <w:t>ave completed training in the Pyramid Model practices</w:t>
      </w:r>
    </w:p>
    <w:p w14:paraId="587EFF7A" w14:textId="524BF0FF" w:rsidR="00EE580F" w:rsidRDefault="006F56B6" w:rsidP="00EE580F">
      <w:pPr>
        <w:pStyle w:val="ListParagraph"/>
        <w:numPr>
          <w:ilvl w:val="1"/>
          <w:numId w:val="9"/>
        </w:numPr>
        <w:rPr>
          <w:sz w:val="22"/>
          <w:szCs w:val="22"/>
        </w:rPr>
      </w:pPr>
      <w:r>
        <w:rPr>
          <w:sz w:val="22"/>
          <w:szCs w:val="22"/>
        </w:rPr>
        <w:t>Are open to giving and receiving feedback within their group</w:t>
      </w:r>
    </w:p>
    <w:p w14:paraId="46693D7B" w14:textId="58151593" w:rsidR="006F56B6" w:rsidRDefault="006F56B6" w:rsidP="00EE580F">
      <w:pPr>
        <w:pStyle w:val="ListParagraph"/>
        <w:numPr>
          <w:ilvl w:val="1"/>
          <w:numId w:val="9"/>
        </w:numPr>
        <w:rPr>
          <w:sz w:val="22"/>
          <w:szCs w:val="22"/>
        </w:rPr>
      </w:pPr>
      <w:r>
        <w:rPr>
          <w:sz w:val="22"/>
          <w:szCs w:val="22"/>
        </w:rPr>
        <w:t>Are committed to working collaboratively with group members to improve their practices</w:t>
      </w:r>
    </w:p>
    <w:p w14:paraId="4A96A622" w14:textId="0CCF1D77" w:rsidR="00EE580F" w:rsidRDefault="00EE580F" w:rsidP="006C3F36">
      <w:pPr>
        <w:pStyle w:val="ListParagraph"/>
        <w:numPr>
          <w:ilvl w:val="0"/>
          <w:numId w:val="9"/>
        </w:numPr>
        <w:rPr>
          <w:sz w:val="22"/>
          <w:szCs w:val="22"/>
        </w:rPr>
      </w:pPr>
      <w:r>
        <w:rPr>
          <w:sz w:val="22"/>
          <w:szCs w:val="22"/>
        </w:rPr>
        <w:t>For each cycle, all group members agree to focus on one practice; each practitioner uses this practice to create their own action plan</w:t>
      </w:r>
      <w:r w:rsidR="00DD6C06">
        <w:rPr>
          <w:sz w:val="22"/>
          <w:szCs w:val="22"/>
        </w:rPr>
        <w:t>.  All members:</w:t>
      </w:r>
    </w:p>
    <w:p w14:paraId="440B7B51" w14:textId="7DD79331" w:rsidR="00DD6C06" w:rsidRDefault="00DD6C06" w:rsidP="00DD6C06">
      <w:pPr>
        <w:pStyle w:val="ListParagraph"/>
        <w:numPr>
          <w:ilvl w:val="1"/>
          <w:numId w:val="9"/>
        </w:numPr>
        <w:rPr>
          <w:sz w:val="22"/>
          <w:szCs w:val="22"/>
        </w:rPr>
      </w:pPr>
      <w:r>
        <w:rPr>
          <w:sz w:val="22"/>
          <w:szCs w:val="22"/>
        </w:rPr>
        <w:t>Participate in a 90-minute meeting each coaching cycle (twice a month)</w:t>
      </w:r>
    </w:p>
    <w:p w14:paraId="4036440B" w14:textId="015584BD" w:rsidR="00DD6C06" w:rsidRDefault="00DD6C06" w:rsidP="00DD6C06">
      <w:pPr>
        <w:pStyle w:val="ListParagraph"/>
        <w:numPr>
          <w:ilvl w:val="1"/>
          <w:numId w:val="9"/>
        </w:numPr>
        <w:rPr>
          <w:sz w:val="22"/>
          <w:szCs w:val="22"/>
        </w:rPr>
      </w:pPr>
      <w:r>
        <w:rPr>
          <w:sz w:val="22"/>
          <w:szCs w:val="22"/>
        </w:rPr>
        <w:t xml:space="preserve">Record and review video </w:t>
      </w:r>
      <w:r w:rsidR="00203B7A" w:rsidRPr="006859C1">
        <w:rPr>
          <w:sz w:val="22"/>
          <w:szCs w:val="22"/>
        </w:rPr>
        <w:t>(a video clip, or clips)</w:t>
      </w:r>
      <w:r w:rsidRPr="006859C1">
        <w:rPr>
          <w:sz w:val="22"/>
          <w:szCs w:val="22"/>
        </w:rPr>
        <w:t xml:space="preserve"> </w:t>
      </w:r>
      <w:r>
        <w:rPr>
          <w:sz w:val="22"/>
          <w:szCs w:val="22"/>
        </w:rPr>
        <w:t>of implementing the identified practice</w:t>
      </w:r>
    </w:p>
    <w:p w14:paraId="75F2C43A" w14:textId="197F0882" w:rsidR="00DD6C06" w:rsidRDefault="006B6BD4" w:rsidP="00DD6C06">
      <w:pPr>
        <w:pStyle w:val="ListParagraph"/>
        <w:numPr>
          <w:ilvl w:val="1"/>
          <w:numId w:val="9"/>
        </w:numPr>
        <w:rPr>
          <w:sz w:val="22"/>
          <w:szCs w:val="22"/>
        </w:rPr>
      </w:pPr>
      <w:r>
        <w:rPr>
          <w:sz w:val="22"/>
          <w:szCs w:val="22"/>
        </w:rPr>
        <w:t xml:space="preserve">Reflect on their </w:t>
      </w:r>
      <w:r w:rsidR="009E6EC5">
        <w:rPr>
          <w:sz w:val="22"/>
          <w:szCs w:val="22"/>
        </w:rPr>
        <w:t>use of the practice as they identified on their action plan</w:t>
      </w:r>
    </w:p>
    <w:p w14:paraId="3976143B" w14:textId="5088A765" w:rsidR="009E6EC5" w:rsidRDefault="009E6EC5" w:rsidP="00DD6C06">
      <w:pPr>
        <w:pStyle w:val="ListParagraph"/>
        <w:numPr>
          <w:ilvl w:val="1"/>
          <w:numId w:val="9"/>
        </w:numPr>
        <w:rPr>
          <w:sz w:val="22"/>
          <w:szCs w:val="22"/>
        </w:rPr>
      </w:pPr>
      <w:r>
        <w:rPr>
          <w:sz w:val="22"/>
          <w:szCs w:val="22"/>
        </w:rPr>
        <w:t>Complete a reflection form</w:t>
      </w:r>
    </w:p>
    <w:p w14:paraId="258AB492" w14:textId="0F129AF5" w:rsidR="009E6EC5" w:rsidRDefault="009E6EC5" w:rsidP="00DD6C06">
      <w:pPr>
        <w:pStyle w:val="ListParagraph"/>
        <w:numPr>
          <w:ilvl w:val="1"/>
          <w:numId w:val="9"/>
        </w:numPr>
        <w:rPr>
          <w:sz w:val="22"/>
          <w:szCs w:val="22"/>
        </w:rPr>
      </w:pPr>
      <w:r>
        <w:rPr>
          <w:sz w:val="22"/>
          <w:szCs w:val="22"/>
        </w:rPr>
        <w:t xml:space="preserve">Occasionally meet individually with the skilled facilitator to prepare a presentation for the group </w:t>
      </w:r>
    </w:p>
    <w:p w14:paraId="7E6DF7E8" w14:textId="3BEF61DC" w:rsidR="00EE580F" w:rsidRDefault="006F56B6" w:rsidP="006C3F36">
      <w:pPr>
        <w:pStyle w:val="ListParagraph"/>
        <w:numPr>
          <w:ilvl w:val="0"/>
          <w:numId w:val="9"/>
        </w:numPr>
        <w:rPr>
          <w:sz w:val="22"/>
          <w:szCs w:val="22"/>
        </w:rPr>
      </w:pPr>
      <w:r>
        <w:rPr>
          <w:sz w:val="22"/>
          <w:szCs w:val="22"/>
        </w:rPr>
        <w:t>A skilled facilitator works with the group and individual practitioners to support the group PBC process:</w:t>
      </w:r>
    </w:p>
    <w:p w14:paraId="698A022C" w14:textId="7CDD42F8" w:rsidR="006F56B6" w:rsidRDefault="006F56B6" w:rsidP="006F56B6">
      <w:pPr>
        <w:pStyle w:val="ListParagraph"/>
        <w:numPr>
          <w:ilvl w:val="1"/>
          <w:numId w:val="9"/>
        </w:numPr>
        <w:rPr>
          <w:sz w:val="22"/>
          <w:szCs w:val="22"/>
        </w:rPr>
      </w:pPr>
      <w:r>
        <w:rPr>
          <w:sz w:val="22"/>
          <w:szCs w:val="22"/>
        </w:rPr>
        <w:t>Facilitates a 90-minute group session for each coaching cycle</w:t>
      </w:r>
    </w:p>
    <w:p w14:paraId="4F5F104A" w14:textId="59025B10" w:rsidR="00DD6C06" w:rsidRDefault="00DD6C06" w:rsidP="006F56B6">
      <w:pPr>
        <w:pStyle w:val="ListParagraph"/>
        <w:numPr>
          <w:ilvl w:val="1"/>
          <w:numId w:val="9"/>
        </w:numPr>
        <w:rPr>
          <w:sz w:val="22"/>
          <w:szCs w:val="22"/>
        </w:rPr>
      </w:pPr>
      <w:r>
        <w:rPr>
          <w:sz w:val="22"/>
          <w:szCs w:val="22"/>
        </w:rPr>
        <w:t>Delivers a content segment each meeting</w:t>
      </w:r>
    </w:p>
    <w:p w14:paraId="5A356882" w14:textId="5C4AFB0C" w:rsidR="006F56B6" w:rsidRDefault="006F56B6" w:rsidP="006F56B6">
      <w:pPr>
        <w:pStyle w:val="ListParagraph"/>
        <w:numPr>
          <w:ilvl w:val="1"/>
          <w:numId w:val="9"/>
        </w:numPr>
        <w:rPr>
          <w:sz w:val="22"/>
          <w:szCs w:val="22"/>
        </w:rPr>
      </w:pPr>
      <w:r>
        <w:rPr>
          <w:sz w:val="22"/>
          <w:szCs w:val="22"/>
        </w:rPr>
        <w:t xml:space="preserve">Meets with 1 practitioner each cycle for approximately 1-hour to reflect with and prepare her/him for </w:t>
      </w:r>
      <w:r w:rsidR="003E7202">
        <w:rPr>
          <w:sz w:val="22"/>
          <w:szCs w:val="22"/>
        </w:rPr>
        <w:t xml:space="preserve">a </w:t>
      </w:r>
      <w:r>
        <w:rPr>
          <w:sz w:val="22"/>
          <w:szCs w:val="22"/>
        </w:rPr>
        <w:t>group presentation</w:t>
      </w:r>
    </w:p>
    <w:p w14:paraId="46B48A0F" w14:textId="586CD82B" w:rsidR="006F56B6" w:rsidRDefault="006F56B6" w:rsidP="006F56B6">
      <w:pPr>
        <w:pStyle w:val="ListParagraph"/>
        <w:numPr>
          <w:ilvl w:val="1"/>
          <w:numId w:val="9"/>
        </w:numPr>
        <w:rPr>
          <w:sz w:val="22"/>
          <w:szCs w:val="22"/>
        </w:rPr>
      </w:pPr>
      <w:r>
        <w:rPr>
          <w:sz w:val="22"/>
          <w:szCs w:val="22"/>
        </w:rPr>
        <w:t>Plans content and researches resources (approximately 2-hours per cycle)</w:t>
      </w:r>
    </w:p>
    <w:p w14:paraId="62ADD272" w14:textId="7B5DF519" w:rsidR="006F56B6" w:rsidRDefault="006F56B6" w:rsidP="006F56B6">
      <w:pPr>
        <w:pStyle w:val="ListParagraph"/>
        <w:numPr>
          <w:ilvl w:val="1"/>
          <w:numId w:val="9"/>
        </w:numPr>
        <w:rPr>
          <w:sz w:val="22"/>
          <w:szCs w:val="22"/>
        </w:rPr>
      </w:pPr>
      <w:r>
        <w:rPr>
          <w:sz w:val="22"/>
          <w:szCs w:val="22"/>
        </w:rPr>
        <w:t>Communicates with group members and schedules logistics (approximately 30 minutes/cycle)</w:t>
      </w:r>
    </w:p>
    <w:p w14:paraId="5E90B0D9" w14:textId="12E55F8B" w:rsidR="006F56B6" w:rsidRDefault="006F56B6" w:rsidP="006F56B6">
      <w:pPr>
        <w:pStyle w:val="ListParagraph"/>
        <w:numPr>
          <w:ilvl w:val="1"/>
          <w:numId w:val="9"/>
        </w:numPr>
        <w:rPr>
          <w:sz w:val="22"/>
          <w:szCs w:val="22"/>
        </w:rPr>
      </w:pPr>
      <w:r>
        <w:rPr>
          <w:sz w:val="22"/>
          <w:szCs w:val="22"/>
        </w:rPr>
        <w:t xml:space="preserve">Additional time may be needed at start up to complete contracts, confirm technology, </w:t>
      </w:r>
      <w:r w:rsidR="009A3B66">
        <w:rPr>
          <w:sz w:val="22"/>
          <w:szCs w:val="22"/>
        </w:rPr>
        <w:t>determine</w:t>
      </w:r>
      <w:r>
        <w:rPr>
          <w:sz w:val="22"/>
          <w:szCs w:val="22"/>
        </w:rPr>
        <w:t xml:space="preserve"> meeting time</w:t>
      </w:r>
      <w:r w:rsidR="009A3B66">
        <w:rPr>
          <w:sz w:val="22"/>
          <w:szCs w:val="22"/>
        </w:rPr>
        <w:t xml:space="preserve"> and location</w:t>
      </w:r>
      <w:r w:rsidR="00DD6C06">
        <w:rPr>
          <w:sz w:val="22"/>
          <w:szCs w:val="22"/>
        </w:rPr>
        <w:t xml:space="preserve">, </w:t>
      </w:r>
      <w:r>
        <w:rPr>
          <w:sz w:val="22"/>
          <w:szCs w:val="22"/>
        </w:rPr>
        <w:t>establish relationships</w:t>
      </w:r>
      <w:r w:rsidR="00DD6C06">
        <w:rPr>
          <w:sz w:val="22"/>
          <w:szCs w:val="22"/>
        </w:rPr>
        <w:t xml:space="preserve"> and review the facilitation guide</w:t>
      </w:r>
    </w:p>
    <w:p w14:paraId="0123C804" w14:textId="77777777" w:rsidR="00321A3F" w:rsidRDefault="00321A3F" w:rsidP="006F56B6">
      <w:pPr>
        <w:rPr>
          <w:sz w:val="22"/>
          <w:szCs w:val="22"/>
        </w:rPr>
      </w:pPr>
    </w:p>
    <w:p w14:paraId="16DC6528" w14:textId="4BB15CDD" w:rsidR="006F56B6" w:rsidRPr="006F56B6" w:rsidRDefault="00321A3F" w:rsidP="006F56B6">
      <w:pPr>
        <w:rPr>
          <w:sz w:val="22"/>
          <w:szCs w:val="22"/>
        </w:rPr>
      </w:pPr>
      <w:r>
        <w:rPr>
          <w:sz w:val="22"/>
          <w:szCs w:val="22"/>
        </w:rPr>
        <w:t xml:space="preserve">There are many benefits to group PBC including: </w:t>
      </w:r>
    </w:p>
    <w:p w14:paraId="38F82A6C" w14:textId="4C54E392" w:rsidR="00EE580F" w:rsidRDefault="00321A3F" w:rsidP="006C3F36">
      <w:pPr>
        <w:pStyle w:val="ListParagraph"/>
        <w:numPr>
          <w:ilvl w:val="0"/>
          <w:numId w:val="9"/>
        </w:numPr>
        <w:rPr>
          <w:sz w:val="22"/>
          <w:szCs w:val="22"/>
        </w:rPr>
      </w:pPr>
      <w:r>
        <w:rPr>
          <w:sz w:val="22"/>
          <w:szCs w:val="22"/>
        </w:rPr>
        <w:t>Practitioners build feedback skills through multiple opportunities to practice giving and receiving feedback to improve their teaching practices</w:t>
      </w:r>
    </w:p>
    <w:p w14:paraId="23506D4C" w14:textId="4E152225" w:rsidR="00321A3F" w:rsidRDefault="00321A3F" w:rsidP="006C3F36">
      <w:pPr>
        <w:pStyle w:val="ListParagraph"/>
        <w:numPr>
          <w:ilvl w:val="0"/>
          <w:numId w:val="9"/>
        </w:numPr>
        <w:rPr>
          <w:sz w:val="22"/>
          <w:szCs w:val="22"/>
        </w:rPr>
      </w:pPr>
      <w:r>
        <w:rPr>
          <w:sz w:val="22"/>
          <w:szCs w:val="22"/>
        </w:rPr>
        <w:t>Pr</w:t>
      </w:r>
      <w:r w:rsidR="000F600C">
        <w:rPr>
          <w:sz w:val="22"/>
          <w:szCs w:val="22"/>
        </w:rPr>
        <w:t>actitioners build self-reflection skills; each group member has the opportunity to focus on their own practices through review and reflection of video clips with support from the skilled facilitator</w:t>
      </w:r>
    </w:p>
    <w:p w14:paraId="29FC71F3" w14:textId="1E634662" w:rsidR="000F600C" w:rsidRDefault="000F600C" w:rsidP="006C3F36">
      <w:pPr>
        <w:pStyle w:val="ListParagraph"/>
        <w:numPr>
          <w:ilvl w:val="0"/>
          <w:numId w:val="9"/>
        </w:numPr>
        <w:rPr>
          <w:sz w:val="22"/>
          <w:szCs w:val="22"/>
        </w:rPr>
      </w:pPr>
      <w:r>
        <w:rPr>
          <w:sz w:val="22"/>
          <w:szCs w:val="22"/>
        </w:rPr>
        <w:t>The group process is clearly defined; the first 3 sessions are scripted</w:t>
      </w:r>
    </w:p>
    <w:p w14:paraId="618FF1E5" w14:textId="0B7C4FE4" w:rsidR="00DD6C06" w:rsidRDefault="00DD6C06" w:rsidP="006C3F36">
      <w:pPr>
        <w:pStyle w:val="ListParagraph"/>
        <w:numPr>
          <w:ilvl w:val="0"/>
          <w:numId w:val="9"/>
        </w:numPr>
        <w:rPr>
          <w:sz w:val="22"/>
          <w:szCs w:val="22"/>
        </w:rPr>
      </w:pPr>
      <w:r>
        <w:rPr>
          <w:sz w:val="22"/>
          <w:szCs w:val="22"/>
        </w:rPr>
        <w:t>The roles of the group members and skilled facilitator are clearly defined</w:t>
      </w:r>
    </w:p>
    <w:p w14:paraId="7C3ECAB9" w14:textId="7026DFC4" w:rsidR="000F600C" w:rsidRDefault="000F600C" w:rsidP="006C3F36">
      <w:pPr>
        <w:pStyle w:val="ListParagraph"/>
        <w:numPr>
          <w:ilvl w:val="0"/>
          <w:numId w:val="9"/>
        </w:numPr>
        <w:rPr>
          <w:sz w:val="22"/>
          <w:szCs w:val="22"/>
        </w:rPr>
      </w:pPr>
      <w:r>
        <w:rPr>
          <w:sz w:val="22"/>
          <w:szCs w:val="22"/>
        </w:rPr>
        <w:t>Content delivery is built into each session, pre-scripted with links to coordinated video clips</w:t>
      </w:r>
      <w:r w:rsidR="00DD6C06">
        <w:rPr>
          <w:sz w:val="22"/>
          <w:szCs w:val="22"/>
        </w:rPr>
        <w:t>; more in-depth concepts are planned and developed for the skilled facilitator to present</w:t>
      </w:r>
    </w:p>
    <w:p w14:paraId="6581FAB8" w14:textId="5CF7AA68" w:rsidR="00647550" w:rsidRDefault="00647550" w:rsidP="00647550"/>
    <w:p w14:paraId="482F788E" w14:textId="77777777" w:rsidR="00016C9E" w:rsidRDefault="00016C9E" w:rsidP="00647550"/>
    <w:p w14:paraId="23267DE7" w14:textId="0D60D125" w:rsidR="00AD6C34" w:rsidRPr="00AD6C34" w:rsidRDefault="00EA5E12" w:rsidP="00AD6C34">
      <w:pPr>
        <w:rPr>
          <w:sz w:val="22"/>
          <w:szCs w:val="22"/>
          <w:u w:val="single"/>
        </w:rPr>
      </w:pPr>
      <w:r w:rsidRPr="009E6EC5">
        <w:rPr>
          <w:sz w:val="22"/>
          <w:szCs w:val="22"/>
          <w:u w:val="single"/>
        </w:rPr>
        <w:lastRenderedPageBreak/>
        <w:t>Choose Group Coaching if you have:</w:t>
      </w:r>
    </w:p>
    <w:p w14:paraId="345A1231" w14:textId="297B219B" w:rsidR="00AD6C34" w:rsidRPr="00AD6C34" w:rsidRDefault="00AD6C34" w:rsidP="00AD6C34">
      <w:pPr>
        <w:pStyle w:val="ListParagraph"/>
        <w:numPr>
          <w:ilvl w:val="0"/>
          <w:numId w:val="9"/>
        </w:numPr>
        <w:rPr>
          <w:sz w:val="22"/>
          <w:szCs w:val="22"/>
        </w:rPr>
      </w:pPr>
      <w:r>
        <w:rPr>
          <w:rFonts w:eastAsia="Times New Roman" w:cstheme="minorHAnsi"/>
          <w:sz w:val="22"/>
          <w:szCs w:val="22"/>
        </w:rPr>
        <w:t>A group of 6-8</w:t>
      </w:r>
      <w:r w:rsidRPr="005E5F8F">
        <w:rPr>
          <w:rFonts w:eastAsia="Times New Roman" w:cstheme="minorHAnsi"/>
          <w:sz w:val="22"/>
          <w:szCs w:val="22"/>
        </w:rPr>
        <w:t xml:space="preserve"> collaborative, motivated practitioners who are </w:t>
      </w:r>
      <w:r>
        <w:rPr>
          <w:rFonts w:eastAsia="Times New Roman" w:cstheme="minorHAnsi"/>
          <w:sz w:val="22"/>
          <w:szCs w:val="22"/>
        </w:rPr>
        <w:t>committed to the coaching process and implementation of Pyramid Model practices with fidelity</w:t>
      </w:r>
    </w:p>
    <w:p w14:paraId="7E78B5F1" w14:textId="329FF3D0" w:rsidR="00AD6C34" w:rsidRPr="005E5F8F" w:rsidRDefault="00AD6C34" w:rsidP="00AD6C34">
      <w:pPr>
        <w:pStyle w:val="ListParagraph"/>
        <w:numPr>
          <w:ilvl w:val="0"/>
          <w:numId w:val="9"/>
        </w:numPr>
        <w:rPr>
          <w:sz w:val="22"/>
          <w:szCs w:val="22"/>
        </w:rPr>
      </w:pPr>
      <w:r>
        <w:rPr>
          <w:sz w:val="22"/>
          <w:szCs w:val="22"/>
        </w:rPr>
        <w:t>A skilled facilitator who can</w:t>
      </w:r>
      <w:r w:rsidR="00203B7A">
        <w:rPr>
          <w:sz w:val="22"/>
          <w:szCs w:val="22"/>
        </w:rPr>
        <w:t xml:space="preserve"> </w:t>
      </w:r>
      <w:r w:rsidR="00203B7A" w:rsidRPr="006859C1">
        <w:rPr>
          <w:sz w:val="22"/>
          <w:szCs w:val="22"/>
        </w:rPr>
        <w:t xml:space="preserve">deliver content </w:t>
      </w:r>
      <w:r w:rsidR="00203B7A">
        <w:rPr>
          <w:sz w:val="22"/>
          <w:szCs w:val="22"/>
        </w:rPr>
        <w:t>and</w:t>
      </w:r>
      <w:r>
        <w:rPr>
          <w:sz w:val="22"/>
          <w:szCs w:val="22"/>
        </w:rPr>
        <w:t xml:space="preserve"> guide the practitioners in the group coaching process</w:t>
      </w:r>
    </w:p>
    <w:p w14:paraId="77E8DE13" w14:textId="178F41A0" w:rsidR="00AD6C34" w:rsidRPr="005E5F8F" w:rsidRDefault="00AD6C34" w:rsidP="00AD6C34">
      <w:pPr>
        <w:pStyle w:val="ListParagraph"/>
        <w:numPr>
          <w:ilvl w:val="0"/>
          <w:numId w:val="9"/>
        </w:numPr>
        <w:rPr>
          <w:sz w:val="22"/>
          <w:szCs w:val="22"/>
        </w:rPr>
      </w:pPr>
      <w:r w:rsidRPr="005E5F8F">
        <w:rPr>
          <w:rFonts w:eastAsia="Times New Roman" w:cstheme="minorHAnsi"/>
          <w:sz w:val="22"/>
          <w:szCs w:val="22"/>
        </w:rPr>
        <w:t xml:space="preserve">Access to the required </w:t>
      </w:r>
      <w:r>
        <w:rPr>
          <w:rFonts w:eastAsia="Times New Roman" w:cstheme="minorHAnsi"/>
          <w:sz w:val="22"/>
          <w:szCs w:val="22"/>
        </w:rPr>
        <w:t xml:space="preserve">group </w:t>
      </w:r>
      <w:r w:rsidRPr="005E5F8F">
        <w:rPr>
          <w:rFonts w:eastAsia="Times New Roman" w:cstheme="minorHAnsi"/>
          <w:sz w:val="22"/>
          <w:szCs w:val="22"/>
        </w:rPr>
        <w:t>coaching materials and information</w:t>
      </w:r>
    </w:p>
    <w:p w14:paraId="7EAAF635" w14:textId="6BE72669" w:rsidR="00AD6C34" w:rsidRPr="005E5F8F" w:rsidRDefault="00AD6C34" w:rsidP="00AD6C34">
      <w:pPr>
        <w:pStyle w:val="ListParagraph"/>
        <w:numPr>
          <w:ilvl w:val="0"/>
          <w:numId w:val="9"/>
        </w:numPr>
        <w:rPr>
          <w:sz w:val="22"/>
          <w:szCs w:val="22"/>
        </w:rPr>
      </w:pPr>
      <w:r>
        <w:rPr>
          <w:rFonts w:eastAsia="Times New Roman" w:cstheme="minorHAnsi"/>
          <w:sz w:val="22"/>
          <w:szCs w:val="22"/>
        </w:rPr>
        <w:t>Administrative support for s</w:t>
      </w:r>
      <w:r w:rsidRPr="005E5F8F">
        <w:rPr>
          <w:rFonts w:eastAsia="Times New Roman" w:cstheme="minorHAnsi"/>
          <w:sz w:val="22"/>
          <w:szCs w:val="22"/>
        </w:rPr>
        <w:t>ufficient and consistent release time for</w:t>
      </w:r>
      <w:r>
        <w:rPr>
          <w:rFonts w:eastAsia="Times New Roman" w:cstheme="minorHAnsi"/>
          <w:sz w:val="22"/>
          <w:szCs w:val="22"/>
        </w:rPr>
        <w:t xml:space="preserve"> all</w:t>
      </w:r>
      <w:r w:rsidRPr="005E5F8F">
        <w:rPr>
          <w:rFonts w:eastAsia="Times New Roman" w:cstheme="minorHAnsi"/>
          <w:sz w:val="22"/>
          <w:szCs w:val="22"/>
        </w:rPr>
        <w:t xml:space="preserve"> practitioners</w:t>
      </w:r>
      <w:r>
        <w:rPr>
          <w:rFonts w:eastAsia="Times New Roman" w:cstheme="minorHAnsi"/>
          <w:sz w:val="22"/>
          <w:szCs w:val="22"/>
        </w:rPr>
        <w:t xml:space="preserve"> to meet and complete their group coaching responsibilities</w:t>
      </w:r>
      <w:r w:rsidRPr="005E5F8F">
        <w:rPr>
          <w:rFonts w:eastAsia="Times New Roman" w:cstheme="minorHAnsi"/>
          <w:sz w:val="22"/>
          <w:szCs w:val="22"/>
        </w:rPr>
        <w:t xml:space="preserve"> </w:t>
      </w:r>
    </w:p>
    <w:p w14:paraId="7FB43F31" w14:textId="1DB97C0A" w:rsidR="00AD6C34" w:rsidRPr="00AD6C34" w:rsidRDefault="00AD6C34" w:rsidP="00AD6C34">
      <w:pPr>
        <w:pStyle w:val="ListParagraph"/>
        <w:numPr>
          <w:ilvl w:val="0"/>
          <w:numId w:val="9"/>
        </w:numPr>
        <w:rPr>
          <w:sz w:val="22"/>
          <w:szCs w:val="22"/>
        </w:rPr>
      </w:pPr>
      <w:r w:rsidRPr="005E5F8F">
        <w:rPr>
          <w:rFonts w:eastAsia="Times New Roman" w:cstheme="minorHAnsi"/>
          <w:sz w:val="22"/>
          <w:szCs w:val="22"/>
        </w:rPr>
        <w:t>Private meeting space</w:t>
      </w:r>
    </w:p>
    <w:p w14:paraId="6FD842B4" w14:textId="43946C2C" w:rsidR="00AD6C34" w:rsidRPr="005E5F8F" w:rsidRDefault="00AD6C34" w:rsidP="00AD6C34">
      <w:pPr>
        <w:pStyle w:val="ListParagraph"/>
        <w:numPr>
          <w:ilvl w:val="0"/>
          <w:numId w:val="9"/>
        </w:numPr>
        <w:rPr>
          <w:sz w:val="22"/>
          <w:szCs w:val="22"/>
        </w:rPr>
      </w:pPr>
      <w:r>
        <w:rPr>
          <w:rFonts w:eastAsia="Times New Roman" w:cstheme="minorHAnsi"/>
          <w:sz w:val="22"/>
          <w:szCs w:val="22"/>
        </w:rPr>
        <w:t>Video capability</w:t>
      </w:r>
    </w:p>
    <w:p w14:paraId="4BF556C5" w14:textId="77777777" w:rsidR="00AD6C34" w:rsidRPr="00AD6C34" w:rsidRDefault="00AD6C34" w:rsidP="00AD6C34">
      <w:pPr>
        <w:rPr>
          <w:sz w:val="22"/>
          <w:szCs w:val="22"/>
        </w:rPr>
      </w:pPr>
    </w:p>
    <w:p w14:paraId="3EB06103" w14:textId="77777777" w:rsidR="0025566A" w:rsidRDefault="0025566A"/>
    <w:p w14:paraId="0F86776D" w14:textId="77777777" w:rsidR="005522D6" w:rsidRDefault="005522D6"/>
    <w:p w14:paraId="34A04114" w14:textId="77777777" w:rsidR="005522D6" w:rsidRDefault="005522D6"/>
    <w:p w14:paraId="02ED63C0" w14:textId="77777777" w:rsidR="005522D6" w:rsidRDefault="005522D6"/>
    <w:p w14:paraId="68187B2A" w14:textId="77777777" w:rsidR="005522D6" w:rsidRDefault="005522D6"/>
    <w:p w14:paraId="0E39DFDE" w14:textId="77777777" w:rsidR="005522D6" w:rsidRDefault="005522D6" w:rsidP="005522D6">
      <w:pPr>
        <w:jc w:val="center"/>
      </w:pPr>
    </w:p>
    <w:sectPr w:rsidR="005522D6" w:rsidSect="00E465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90149" w14:textId="77777777" w:rsidR="00EA77F7" w:rsidRDefault="00EA77F7" w:rsidP="0097627F">
      <w:r>
        <w:separator/>
      </w:r>
    </w:p>
  </w:endnote>
  <w:endnote w:type="continuationSeparator" w:id="0">
    <w:p w14:paraId="52FCA7DD" w14:textId="77777777" w:rsidR="00EA77F7" w:rsidRDefault="00EA77F7" w:rsidP="0097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B480B" w14:textId="77777777" w:rsidR="005522D6" w:rsidRDefault="005522D6" w:rsidP="005522D6">
    <w:pPr>
      <w:jc w:val="center"/>
      <w:rPr>
        <w:rFonts w:eastAsia="Times New Roman" w:cstheme="minorHAnsi"/>
        <w:color w:val="000000"/>
        <w:sz w:val="16"/>
        <w:szCs w:val="16"/>
      </w:rPr>
    </w:pPr>
    <w:r w:rsidRPr="00175F91">
      <w:rPr>
        <w:rFonts w:eastAsia="Times New Roman" w:cstheme="minorHAnsi"/>
        <w:color w:val="000000"/>
        <w:sz w:val="16"/>
        <w:szCs w:val="16"/>
      </w:rPr>
      <w:t xml:space="preserve">Developed by Joan M. Izen, PTAN Project Director, </w:t>
    </w:r>
    <w:r>
      <w:rPr>
        <w:rFonts w:eastAsia="Times New Roman" w:cstheme="minorHAnsi"/>
        <w:color w:val="000000"/>
        <w:sz w:val="16"/>
        <w:szCs w:val="16"/>
      </w:rPr>
      <w:t xml:space="preserve">Practice-based Coach Coordinator, </w:t>
    </w:r>
    <w:r w:rsidRPr="00175F91">
      <w:rPr>
        <w:rFonts w:eastAsia="Times New Roman" w:cstheme="minorHAnsi"/>
        <w:color w:val="000000"/>
        <w:sz w:val="16"/>
        <w:szCs w:val="16"/>
      </w:rPr>
      <w:t>SERESC with resources from</w:t>
    </w:r>
    <w:r>
      <w:rPr>
        <w:rFonts w:eastAsia="Times New Roman" w:cstheme="minorHAnsi"/>
        <w:color w:val="000000"/>
        <w:sz w:val="16"/>
        <w:szCs w:val="16"/>
      </w:rPr>
      <w:t xml:space="preserve"> </w:t>
    </w:r>
  </w:p>
  <w:p w14:paraId="4177A42A" w14:textId="77777777" w:rsidR="005522D6" w:rsidRDefault="00EA77F7" w:rsidP="005522D6">
    <w:pPr>
      <w:jc w:val="center"/>
      <w:rPr>
        <w:rFonts w:eastAsia="Times New Roman" w:cstheme="minorHAnsi"/>
        <w:color w:val="000000"/>
        <w:sz w:val="16"/>
        <w:szCs w:val="16"/>
      </w:rPr>
    </w:pPr>
    <w:hyperlink r:id="rId1" w:history="1">
      <w:r w:rsidR="005522D6" w:rsidRPr="00175F91">
        <w:rPr>
          <w:rStyle w:val="Hyperlink"/>
          <w:rFonts w:eastAsia="Times New Roman" w:cstheme="minorHAnsi"/>
          <w:sz w:val="16"/>
          <w:szCs w:val="16"/>
        </w:rPr>
        <w:t>Head Start/ECLKC</w:t>
      </w:r>
    </w:hyperlink>
    <w:r w:rsidR="005522D6">
      <w:rPr>
        <w:rFonts w:eastAsia="Times New Roman" w:cstheme="minorHAnsi"/>
        <w:color w:val="000000"/>
        <w:sz w:val="16"/>
        <w:szCs w:val="16"/>
      </w:rPr>
      <w:t xml:space="preserve">, </w:t>
    </w:r>
    <w:hyperlink r:id="rId2" w:history="1">
      <w:r w:rsidR="005522D6" w:rsidRPr="00175F91">
        <w:rPr>
          <w:rStyle w:val="Hyperlink"/>
          <w:rFonts w:eastAsia="Times New Roman" w:cstheme="minorHAnsi"/>
          <w:sz w:val="16"/>
          <w:szCs w:val="16"/>
        </w:rPr>
        <w:t>The Pyramid Model Consortium</w:t>
      </w:r>
    </w:hyperlink>
    <w:r w:rsidR="005522D6">
      <w:rPr>
        <w:rFonts w:eastAsia="Times New Roman" w:cstheme="minorHAnsi"/>
        <w:color w:val="000000"/>
        <w:sz w:val="16"/>
        <w:szCs w:val="16"/>
      </w:rPr>
      <w:t xml:space="preserve"> and The </w:t>
    </w:r>
    <w:hyperlink r:id="rId3" w:history="1">
      <w:r w:rsidR="005522D6" w:rsidRPr="00175F91">
        <w:rPr>
          <w:rStyle w:val="Hyperlink"/>
          <w:rFonts w:eastAsia="Times New Roman" w:cstheme="minorHAnsi"/>
          <w:sz w:val="16"/>
          <w:szCs w:val="16"/>
        </w:rPr>
        <w:t>National Center for Pyramid Model Innovations</w:t>
      </w:r>
    </w:hyperlink>
  </w:p>
  <w:p w14:paraId="25E1B4C1" w14:textId="77777777" w:rsidR="005522D6" w:rsidRPr="00175F91" w:rsidRDefault="005522D6" w:rsidP="005522D6">
    <w:pPr>
      <w:jc w:val="center"/>
      <w:rPr>
        <w:rFonts w:eastAsia="Times New Roman" w:cstheme="minorHAnsi"/>
        <w:color w:val="000000"/>
        <w:sz w:val="16"/>
        <w:szCs w:val="16"/>
      </w:rPr>
    </w:pPr>
  </w:p>
  <w:p w14:paraId="30D0633F" w14:textId="77777777" w:rsidR="00F10C7B" w:rsidRDefault="005522D6" w:rsidP="00F10C7B">
    <w:pPr>
      <w:ind w:left="-810" w:right="-630"/>
      <w:jc w:val="center"/>
      <w:rPr>
        <w:rFonts w:eastAsia="Times New Roman" w:cstheme="minorHAnsi"/>
        <w:color w:val="000000"/>
        <w:sz w:val="16"/>
        <w:szCs w:val="16"/>
      </w:rPr>
    </w:pPr>
    <w:r w:rsidRPr="001C4295">
      <w:rPr>
        <w:rFonts w:eastAsia="Times New Roman" w:cstheme="minorHAnsi"/>
        <w:color w:val="000000"/>
        <w:sz w:val="16"/>
        <w:szCs w:val="16"/>
      </w:rPr>
      <w:t xml:space="preserve"> </w:t>
    </w:r>
    <w:r w:rsidRPr="00F4007E">
      <w:rPr>
        <w:rFonts w:eastAsia="Times New Roman" w:cstheme="minorHAnsi"/>
        <w:color w:val="000000"/>
        <w:sz w:val="16"/>
        <w:szCs w:val="16"/>
      </w:rPr>
      <w:t xml:space="preserve">The contents of this </w:t>
    </w:r>
    <w:r w:rsidRPr="001C4295">
      <w:rPr>
        <w:rFonts w:eastAsia="Times New Roman" w:cstheme="minorHAnsi"/>
        <w:color w:val="000000"/>
        <w:sz w:val="16"/>
        <w:szCs w:val="16"/>
      </w:rPr>
      <w:t>document</w:t>
    </w:r>
    <w:r w:rsidRPr="00F4007E">
      <w:rPr>
        <w:rFonts w:eastAsia="Times New Roman" w:cstheme="minorHAnsi"/>
        <w:color w:val="000000"/>
        <w:sz w:val="16"/>
        <w:szCs w:val="16"/>
      </w:rPr>
      <w:t xml:space="preserve"> were developed under a grant from the US Department of Education, H323A170029.  However, those contents do not necessarily represent the policy of the US Department of Education, and you should not assume endorsement by the Federal Government. Project Officer, </w:t>
    </w:r>
    <w:proofErr w:type="spellStart"/>
    <w:r w:rsidR="00016C9E" w:rsidRPr="00A247CF">
      <w:rPr>
        <w:rFonts w:eastAsia="Times New Roman" w:cstheme="minorHAnsi"/>
        <w:color w:val="000000"/>
        <w:sz w:val="15"/>
        <w:szCs w:val="15"/>
      </w:rPr>
      <w:t>Sunyoung</w:t>
    </w:r>
    <w:proofErr w:type="spellEnd"/>
    <w:r w:rsidR="00016C9E" w:rsidRPr="00A247CF">
      <w:rPr>
        <w:rFonts w:eastAsia="Times New Roman" w:cstheme="minorHAnsi"/>
        <w:color w:val="000000"/>
        <w:sz w:val="15"/>
        <w:szCs w:val="15"/>
      </w:rPr>
      <w:t xml:space="preserve"> </w:t>
    </w:r>
    <w:proofErr w:type="spellStart"/>
    <w:r w:rsidR="00016C9E" w:rsidRPr="00A247CF">
      <w:rPr>
        <w:rFonts w:eastAsia="Times New Roman" w:cstheme="minorHAnsi"/>
        <w:color w:val="000000"/>
        <w:sz w:val="15"/>
        <w:szCs w:val="15"/>
      </w:rPr>
      <w:t>Ahn</w:t>
    </w:r>
    <w:proofErr w:type="spellEnd"/>
    <w:r w:rsidRPr="00F4007E">
      <w:rPr>
        <w:rFonts w:eastAsia="Times New Roman" w:cstheme="minorHAnsi"/>
        <w:color w:val="000000"/>
        <w:sz w:val="16"/>
        <w:szCs w:val="16"/>
      </w:rPr>
      <w:t>.</w:t>
    </w:r>
  </w:p>
  <w:p w14:paraId="46565355" w14:textId="77777777" w:rsidR="00F10C7B" w:rsidRDefault="00F10C7B" w:rsidP="00F10C7B">
    <w:pPr>
      <w:ind w:left="-810" w:right="-630"/>
      <w:jc w:val="center"/>
      <w:rPr>
        <w:rFonts w:eastAsia="Times New Roman" w:cstheme="minorHAnsi"/>
        <w:color w:val="000000"/>
        <w:sz w:val="16"/>
        <w:szCs w:val="16"/>
      </w:rPr>
    </w:pPr>
  </w:p>
  <w:p w14:paraId="546958D8" w14:textId="457C22F8" w:rsidR="00E465FA" w:rsidRPr="00F10C7B" w:rsidRDefault="00F10C7B" w:rsidP="00F10C7B">
    <w:pPr>
      <w:ind w:left="-810" w:right="-630"/>
      <w:rPr>
        <w:rFonts w:eastAsia="Times New Roman" w:cstheme="minorHAnsi"/>
        <w:color w:val="000000"/>
        <w:sz w:val="15"/>
        <w:szCs w:val="15"/>
      </w:rPr>
    </w:pPr>
    <w:r>
      <w:rPr>
        <w:sz w:val="16"/>
        <w:szCs w:val="16"/>
      </w:rPr>
      <w:t>Revised 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871AA" w14:textId="77777777" w:rsidR="00EA77F7" w:rsidRDefault="00EA77F7" w:rsidP="0097627F">
      <w:r>
        <w:separator/>
      </w:r>
    </w:p>
  </w:footnote>
  <w:footnote w:type="continuationSeparator" w:id="0">
    <w:p w14:paraId="4FFEB70D" w14:textId="77777777" w:rsidR="00EA77F7" w:rsidRDefault="00EA77F7" w:rsidP="00976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FC7F4" w14:textId="718DB701" w:rsidR="0097627F" w:rsidRPr="001C4295" w:rsidRDefault="006C3F36" w:rsidP="0097627F">
    <w:pPr>
      <w:pStyle w:val="Header"/>
      <w:rPr>
        <w:rFonts w:asciiTheme="majorHAnsi" w:hAnsiTheme="majorHAnsi" w:cstheme="majorHAnsi"/>
        <w:b/>
        <w:sz w:val="32"/>
        <w:szCs w:val="32"/>
      </w:rPr>
    </w:pPr>
    <w:r w:rsidRPr="001C4295">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"C:\\var\\folders\\cz\\cb8l6kxj1t7fxb451xx4d7j00000gn\\T\\com.microsoft.Word\\WebArchiveCopyPasteTempFiles\\LDFF6GG5BQ8uCJxLdFNYzS7f_aKZNyIQAJvNTUyKaZjAP7wJJoKdoXwHw0EaDYYp-oPdpGDBTsKgXNXcIm89U0SZVS9tHBWUw0-Kkl_7bZrt6M4OpQ=w170" \* MERGEFORMAT </w:instrText>
    </w:r>
    <w:r w:rsidRPr="001C4295">
      <w:rPr>
        <w:rFonts w:ascii="Times New Roman" w:eastAsia="Times New Roman" w:hAnsi="Times New Roman" w:cs="Times New Roman"/>
      </w:rPr>
      <w:fldChar w:fldCharType="separate"/>
    </w:r>
    <w:r w:rsidRPr="001C4295">
      <w:rPr>
        <w:rFonts w:ascii="Times New Roman" w:eastAsia="Times New Roman" w:hAnsi="Times New Roman" w:cs="Times New Roman"/>
        <w:noProof/>
      </w:rPr>
      <w:drawing>
        <wp:inline distT="0" distB="0" distL="0" distR="0" wp14:anchorId="64B2A768" wp14:editId="34CD3F56">
          <wp:extent cx="198376" cy="274320"/>
          <wp:effectExtent l="0" t="0" r="5080" b="5080"/>
          <wp:docPr id="7" name="Picture 7" descr="/var/folders/cz/cb8l6kxj1t7fxb451xx4d7j00000gn/T/com.microsoft.Word/WebArchiveCopyPasteTempFiles/LDFF6GG5BQ8uCJxLdFNYzS7f_aKZNyIQAJvNTUyKaZjAP7wJJoKdoXwHw0EaDYYp-oPdpGDBTsKgXNXcIm89U0SZVS9tHBWUw0-Kkl_7bZrt6M4OpQ=w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ar/folders/cz/cb8l6kxj1t7fxb451xx4d7j00000gn/T/com.microsoft.Word/WebArchiveCopyPasteTempFiles/LDFF6GG5BQ8uCJxLdFNYzS7f_aKZNyIQAJvNTUyKaZjAP7wJJoKdoXwHw0EaDYYp-oPdpGDBTsKgXNXcIm89U0SZVS9tHBWUw0-Kkl_7bZrt6M4OpQ=w1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6" cy="274320"/>
                  </a:xfrm>
                  <a:prstGeom prst="rect">
                    <a:avLst/>
                  </a:prstGeom>
                  <a:noFill/>
                  <a:ln>
                    <a:noFill/>
                  </a:ln>
                </pic:spPr>
              </pic:pic>
            </a:graphicData>
          </a:graphic>
        </wp:inline>
      </w:drawing>
    </w:r>
    <w:r w:rsidRPr="001C4295">
      <w:rPr>
        <w:rFonts w:ascii="Times New Roman" w:eastAsia="Times New Roman" w:hAnsi="Times New Roman" w:cs="Times New Roman"/>
      </w:rPr>
      <w:fldChar w:fldCharType="end"/>
    </w:r>
    <w:proofErr w:type="spellStart"/>
    <w:r w:rsidR="0097627F" w:rsidRPr="00841F3D">
      <w:rPr>
        <w:rFonts w:asciiTheme="majorHAnsi" w:hAnsiTheme="majorHAnsi" w:cstheme="majorHAnsi"/>
        <w:b/>
        <w:sz w:val="32"/>
        <w:szCs w:val="32"/>
      </w:rPr>
      <w:t>iSocial</w:t>
    </w:r>
    <w:proofErr w:type="spellEnd"/>
    <w:r w:rsidR="0097627F">
      <w:rPr>
        <w:rFonts w:asciiTheme="majorHAnsi" w:hAnsiTheme="majorHAnsi" w:cstheme="majorHAnsi"/>
        <w:b/>
        <w:sz w:val="32"/>
        <w:szCs w:val="32"/>
      </w:rPr>
      <w:t xml:space="preserve">: </w:t>
    </w:r>
    <w:r w:rsidR="0097627F" w:rsidRPr="001C4295">
      <w:rPr>
        <w:rFonts w:asciiTheme="majorHAnsi" w:hAnsiTheme="majorHAnsi" w:cstheme="majorHAnsi"/>
        <w:b/>
        <w:sz w:val="20"/>
        <w:szCs w:val="20"/>
      </w:rPr>
      <w:t>Improving Social-emotional Outcomes through Complementary Infrastructure and Leadership</w:t>
    </w:r>
  </w:p>
  <w:p w14:paraId="7EF6BD58" w14:textId="77777777" w:rsidR="0097627F" w:rsidRDefault="00976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46770"/>
    <w:multiLevelType w:val="hybridMultilevel"/>
    <w:tmpl w:val="B200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83720"/>
    <w:multiLevelType w:val="hybridMultilevel"/>
    <w:tmpl w:val="0D0CC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47825"/>
    <w:multiLevelType w:val="hybridMultilevel"/>
    <w:tmpl w:val="F1CE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E122B"/>
    <w:multiLevelType w:val="hybridMultilevel"/>
    <w:tmpl w:val="7B1C722A"/>
    <w:lvl w:ilvl="0" w:tplc="04090001">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E3875"/>
    <w:multiLevelType w:val="hybridMultilevel"/>
    <w:tmpl w:val="9E464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36DC8"/>
    <w:multiLevelType w:val="hybridMultilevel"/>
    <w:tmpl w:val="0212AD46"/>
    <w:lvl w:ilvl="0" w:tplc="675C8C3C">
      <w:start w:val="1"/>
      <w:numFmt w:val="bullet"/>
      <w:lvlText w:val=""/>
      <w:lvlJc w:val="left"/>
      <w:pPr>
        <w:ind w:left="558" w:hanging="288"/>
      </w:pPr>
      <w:rPr>
        <w:rFonts w:ascii="Symbol" w:hAnsi="Symbol" w:hint="default"/>
      </w:rPr>
    </w:lvl>
    <w:lvl w:ilvl="1" w:tplc="FE0226E2">
      <w:start w:val="1"/>
      <w:numFmt w:val="bullet"/>
      <w:lvlText w:val="o"/>
      <w:lvlJc w:val="left"/>
      <w:pPr>
        <w:ind w:left="918" w:hanging="288"/>
      </w:pPr>
      <w:rPr>
        <w:rFonts w:ascii="Courier New" w:hAnsi="Courier New" w:hint="default"/>
      </w:rPr>
    </w:lvl>
    <w:lvl w:ilvl="2" w:tplc="04090005">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6" w15:restartNumberingAfterBreak="0">
    <w:nsid w:val="6B927BB7"/>
    <w:multiLevelType w:val="hybridMultilevel"/>
    <w:tmpl w:val="BA96AAA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FE61B26"/>
    <w:multiLevelType w:val="hybridMultilevel"/>
    <w:tmpl w:val="5BECD8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057465"/>
    <w:multiLevelType w:val="hybridMultilevel"/>
    <w:tmpl w:val="A7E6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7"/>
  </w:num>
  <w:num w:numId="5">
    <w:abstractNumId w:val="3"/>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50"/>
    <w:rsid w:val="00016C9E"/>
    <w:rsid w:val="000F600C"/>
    <w:rsid w:val="001808BC"/>
    <w:rsid w:val="00203B7A"/>
    <w:rsid w:val="0024006D"/>
    <w:rsid w:val="0025566A"/>
    <w:rsid w:val="0027550F"/>
    <w:rsid w:val="002D324B"/>
    <w:rsid w:val="00321A3F"/>
    <w:rsid w:val="00322E93"/>
    <w:rsid w:val="00352995"/>
    <w:rsid w:val="003D38D9"/>
    <w:rsid w:val="003E7202"/>
    <w:rsid w:val="00406260"/>
    <w:rsid w:val="005522D6"/>
    <w:rsid w:val="00582F2B"/>
    <w:rsid w:val="005A0C26"/>
    <w:rsid w:val="00613496"/>
    <w:rsid w:val="0062666E"/>
    <w:rsid w:val="00647550"/>
    <w:rsid w:val="006859C1"/>
    <w:rsid w:val="006B6BD4"/>
    <w:rsid w:val="006C0772"/>
    <w:rsid w:val="006C3F36"/>
    <w:rsid w:val="006F56B6"/>
    <w:rsid w:val="00745D80"/>
    <w:rsid w:val="007641C3"/>
    <w:rsid w:val="007F0B18"/>
    <w:rsid w:val="00851FC4"/>
    <w:rsid w:val="00893B10"/>
    <w:rsid w:val="00905580"/>
    <w:rsid w:val="00912E44"/>
    <w:rsid w:val="0097627F"/>
    <w:rsid w:val="009A3B66"/>
    <w:rsid w:val="009B4AF6"/>
    <w:rsid w:val="009E6EC5"/>
    <w:rsid w:val="00AC45B3"/>
    <w:rsid w:val="00AD6C34"/>
    <w:rsid w:val="00BE70D7"/>
    <w:rsid w:val="00BF0FD8"/>
    <w:rsid w:val="00C1015C"/>
    <w:rsid w:val="00CB7B2E"/>
    <w:rsid w:val="00CD155F"/>
    <w:rsid w:val="00D564B9"/>
    <w:rsid w:val="00D57142"/>
    <w:rsid w:val="00DD6C06"/>
    <w:rsid w:val="00E465FA"/>
    <w:rsid w:val="00E87AD0"/>
    <w:rsid w:val="00EA5E12"/>
    <w:rsid w:val="00EA77F7"/>
    <w:rsid w:val="00EE580F"/>
    <w:rsid w:val="00EF5B29"/>
    <w:rsid w:val="00F10C7B"/>
    <w:rsid w:val="00F32715"/>
    <w:rsid w:val="00F65D8F"/>
    <w:rsid w:val="00F9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14D2"/>
  <w15:chartTrackingRefBased/>
  <w15:docId w15:val="{E910957E-EDD1-C640-A559-9EE05FBF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550"/>
    <w:pPr>
      <w:ind w:left="720"/>
      <w:contextualSpacing/>
    </w:pPr>
  </w:style>
  <w:style w:type="paragraph" w:styleId="Header">
    <w:name w:val="header"/>
    <w:basedOn w:val="Normal"/>
    <w:link w:val="HeaderChar"/>
    <w:uiPriority w:val="99"/>
    <w:unhideWhenUsed/>
    <w:rsid w:val="0097627F"/>
    <w:pPr>
      <w:tabs>
        <w:tab w:val="center" w:pos="4680"/>
        <w:tab w:val="right" w:pos="9360"/>
      </w:tabs>
    </w:pPr>
  </w:style>
  <w:style w:type="character" w:customStyle="1" w:styleId="HeaderChar">
    <w:name w:val="Header Char"/>
    <w:basedOn w:val="DefaultParagraphFont"/>
    <w:link w:val="Header"/>
    <w:uiPriority w:val="99"/>
    <w:rsid w:val="0097627F"/>
  </w:style>
  <w:style w:type="paragraph" w:styleId="Footer">
    <w:name w:val="footer"/>
    <w:basedOn w:val="Normal"/>
    <w:link w:val="FooterChar"/>
    <w:uiPriority w:val="99"/>
    <w:unhideWhenUsed/>
    <w:rsid w:val="0097627F"/>
    <w:pPr>
      <w:tabs>
        <w:tab w:val="center" w:pos="4680"/>
        <w:tab w:val="right" w:pos="9360"/>
      </w:tabs>
    </w:pPr>
  </w:style>
  <w:style w:type="character" w:customStyle="1" w:styleId="FooterChar">
    <w:name w:val="Footer Char"/>
    <w:basedOn w:val="DefaultParagraphFont"/>
    <w:link w:val="Footer"/>
    <w:uiPriority w:val="99"/>
    <w:rsid w:val="0097627F"/>
  </w:style>
  <w:style w:type="character" w:styleId="Hyperlink">
    <w:name w:val="Hyperlink"/>
    <w:basedOn w:val="DefaultParagraphFont"/>
    <w:uiPriority w:val="99"/>
    <w:unhideWhenUsed/>
    <w:rsid w:val="005522D6"/>
    <w:rPr>
      <w:color w:val="0563C1" w:themeColor="hyperlink"/>
      <w:u w:val="single"/>
    </w:rPr>
  </w:style>
  <w:style w:type="character" w:styleId="FollowedHyperlink">
    <w:name w:val="FollowedHyperlink"/>
    <w:basedOn w:val="DefaultParagraphFont"/>
    <w:uiPriority w:val="99"/>
    <w:semiHidden/>
    <w:unhideWhenUsed/>
    <w:rsid w:val="005522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70018">
      <w:bodyDiv w:val="1"/>
      <w:marLeft w:val="0"/>
      <w:marRight w:val="0"/>
      <w:marTop w:val="0"/>
      <w:marBottom w:val="0"/>
      <w:divBdr>
        <w:top w:val="none" w:sz="0" w:space="0" w:color="auto"/>
        <w:left w:val="none" w:sz="0" w:space="0" w:color="auto"/>
        <w:bottom w:val="none" w:sz="0" w:space="0" w:color="auto"/>
        <w:right w:val="none" w:sz="0" w:space="0" w:color="auto"/>
      </w:divBdr>
      <w:divsChild>
        <w:div w:id="339816538">
          <w:marLeft w:val="0"/>
          <w:marRight w:val="0"/>
          <w:marTop w:val="0"/>
          <w:marBottom w:val="0"/>
          <w:divBdr>
            <w:top w:val="none" w:sz="0" w:space="0" w:color="auto"/>
            <w:left w:val="none" w:sz="0" w:space="0" w:color="auto"/>
            <w:bottom w:val="none" w:sz="0" w:space="0" w:color="auto"/>
            <w:right w:val="none" w:sz="0" w:space="0" w:color="auto"/>
          </w:divBdr>
          <w:divsChild>
            <w:div w:id="1649019191">
              <w:marLeft w:val="0"/>
              <w:marRight w:val="0"/>
              <w:marTop w:val="0"/>
              <w:marBottom w:val="0"/>
              <w:divBdr>
                <w:top w:val="none" w:sz="0" w:space="0" w:color="auto"/>
                <w:left w:val="none" w:sz="0" w:space="0" w:color="auto"/>
                <w:bottom w:val="none" w:sz="0" w:space="0" w:color="auto"/>
                <w:right w:val="none" w:sz="0" w:space="0" w:color="auto"/>
              </w:divBdr>
              <w:divsChild>
                <w:div w:id="1932084094">
                  <w:marLeft w:val="0"/>
                  <w:marRight w:val="0"/>
                  <w:marTop w:val="0"/>
                  <w:marBottom w:val="0"/>
                  <w:divBdr>
                    <w:top w:val="none" w:sz="0" w:space="0" w:color="auto"/>
                    <w:left w:val="none" w:sz="0" w:space="0" w:color="auto"/>
                    <w:bottom w:val="none" w:sz="0" w:space="0" w:color="auto"/>
                    <w:right w:val="none" w:sz="0" w:space="0" w:color="auto"/>
                  </w:divBdr>
                  <w:divsChild>
                    <w:div w:id="226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hallengingbehavior.cbcs.usf.edu/" TargetMode="External"/><Relationship Id="rId2" Type="http://schemas.openxmlformats.org/officeDocument/2006/relationships/hyperlink" Target="http://www.pyramidmodel.org/" TargetMode="External"/><Relationship Id="rId1" Type="http://schemas.openxmlformats.org/officeDocument/2006/relationships/hyperlink" Target="https://eclkc.ohs.acf.hhs.gov/professional-development/article/practice-based-coaching-pb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Izen</dc:creator>
  <cp:keywords/>
  <dc:description/>
  <cp:lastModifiedBy>Joan Izen</cp:lastModifiedBy>
  <cp:revision>2</cp:revision>
  <cp:lastPrinted>2021-04-08T17:10:00Z</cp:lastPrinted>
  <dcterms:created xsi:type="dcterms:W3CDTF">2021-04-08T21:07:00Z</dcterms:created>
  <dcterms:modified xsi:type="dcterms:W3CDTF">2021-04-08T21:07:00Z</dcterms:modified>
</cp:coreProperties>
</file>