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8D9E" w14:textId="77777777" w:rsidR="00EB062F" w:rsidRPr="00EB062F" w:rsidRDefault="00EB062F" w:rsidP="00EB062F">
      <w:pPr>
        <w:jc w:val="center"/>
        <w:rPr>
          <w:b/>
          <w:sz w:val="28"/>
          <w:szCs w:val="28"/>
        </w:rPr>
      </w:pPr>
      <w:r w:rsidRPr="00EB062F">
        <w:rPr>
          <w:b/>
          <w:sz w:val="28"/>
          <w:szCs w:val="28"/>
        </w:rPr>
        <w:t>Meeting Ground Rules</w:t>
      </w:r>
    </w:p>
    <w:p w14:paraId="107FB2AE" w14:textId="77777777" w:rsidR="00EB062F" w:rsidRPr="00EB062F" w:rsidRDefault="00EB062F" w:rsidP="00EB062F"/>
    <w:p w14:paraId="0DF66D3E" w14:textId="77777777" w:rsidR="00EB062F" w:rsidRDefault="00EB062F" w:rsidP="00EB062F">
      <w:pPr>
        <w:numPr>
          <w:ilvl w:val="0"/>
          <w:numId w:val="3"/>
        </w:numPr>
      </w:pPr>
      <w:r w:rsidRPr="00EB062F">
        <w:t>Agenda and related materials are disseminated about 1 week prior to the meeting date.</w:t>
      </w:r>
    </w:p>
    <w:p w14:paraId="41C9A78F" w14:textId="77777777" w:rsidR="00EB062F" w:rsidRPr="00EB062F" w:rsidRDefault="00EB062F" w:rsidP="00EB062F"/>
    <w:p w14:paraId="702DF017" w14:textId="77777777" w:rsidR="00EB062F" w:rsidRPr="00EB062F" w:rsidRDefault="00EB062F" w:rsidP="00EB062F">
      <w:pPr>
        <w:numPr>
          <w:ilvl w:val="0"/>
          <w:numId w:val="3"/>
        </w:numPr>
      </w:pPr>
      <w:r w:rsidRPr="00EB062F">
        <w:t>Meetings start and end on time.</w:t>
      </w:r>
    </w:p>
    <w:p w14:paraId="2D6085B6" w14:textId="77777777" w:rsidR="00EB062F" w:rsidRPr="00EB062F" w:rsidRDefault="00EB062F" w:rsidP="00EB062F">
      <w:pPr>
        <w:numPr>
          <w:ilvl w:val="0"/>
          <w:numId w:val="4"/>
        </w:numPr>
      </w:pPr>
      <w:r w:rsidRPr="00EB062F">
        <w:rPr>
          <w:i/>
        </w:rPr>
        <w:t>We’re not going to blame you but we’re not going to wait for you.</w:t>
      </w:r>
    </w:p>
    <w:p w14:paraId="6AF66B8F" w14:textId="77777777" w:rsidR="00EB062F" w:rsidRPr="00EB062F" w:rsidRDefault="00EB062F" w:rsidP="00EB062F"/>
    <w:p w14:paraId="0A8941FE" w14:textId="77777777" w:rsidR="00EB062F" w:rsidRDefault="00EB062F" w:rsidP="00EB062F">
      <w:pPr>
        <w:numPr>
          <w:ilvl w:val="0"/>
          <w:numId w:val="3"/>
        </w:numPr>
      </w:pPr>
      <w:r w:rsidRPr="00EB062F">
        <w:t>Members participate in at least 75% of scheduled meetings (no substitutes)</w:t>
      </w:r>
    </w:p>
    <w:p w14:paraId="4EB55642" w14:textId="77777777" w:rsidR="00EB062F" w:rsidRPr="00EB062F" w:rsidRDefault="00EB062F" w:rsidP="00EB062F"/>
    <w:p w14:paraId="1DBB0988" w14:textId="77777777" w:rsidR="00EB062F" w:rsidRPr="00EB062F" w:rsidRDefault="00EB062F" w:rsidP="00EB062F">
      <w:pPr>
        <w:numPr>
          <w:ilvl w:val="0"/>
          <w:numId w:val="3"/>
        </w:numPr>
      </w:pPr>
      <w:r w:rsidRPr="00EB062F">
        <w:t>Members prepare for meetings and participate actively in discussions.  If absent, members review meeting notes, get updated on meeting proceedings and support decisions made.</w:t>
      </w:r>
    </w:p>
    <w:p w14:paraId="2B695AEF" w14:textId="77777777" w:rsidR="00EB062F" w:rsidRPr="00EB062F" w:rsidRDefault="00EB062F" w:rsidP="00EB062F"/>
    <w:p w14:paraId="03D242F8" w14:textId="77777777" w:rsidR="00EB062F" w:rsidRPr="00C8073A" w:rsidRDefault="00EB062F" w:rsidP="00EB062F">
      <w:pPr>
        <w:numPr>
          <w:ilvl w:val="0"/>
          <w:numId w:val="3"/>
        </w:numPr>
      </w:pPr>
      <w:r w:rsidRPr="00C8073A">
        <w:t>Discussions stay outcome-focused; use “Parking Lot” when needed</w:t>
      </w:r>
      <w:r w:rsidR="00BE32BD" w:rsidRPr="00C8073A">
        <w:t>.</w:t>
      </w:r>
    </w:p>
    <w:p w14:paraId="345FC3CA" w14:textId="77777777" w:rsidR="00EB062F" w:rsidRPr="00EB062F" w:rsidRDefault="00EB062F" w:rsidP="00EB062F"/>
    <w:p w14:paraId="58E6EFDA" w14:textId="280BBAE4" w:rsidR="00EB062F" w:rsidRPr="00EB062F" w:rsidRDefault="00EB062F" w:rsidP="00EB062F">
      <w:pPr>
        <w:numPr>
          <w:ilvl w:val="0"/>
          <w:numId w:val="3"/>
        </w:numPr>
      </w:pPr>
      <w:r w:rsidRPr="00EB062F">
        <w:t>Discussions are respectful. Members respect all opinions</w:t>
      </w:r>
      <w:r w:rsidR="00BE32BD">
        <w:t>,</w:t>
      </w:r>
      <w:r w:rsidR="00BE32BD" w:rsidRPr="00EB062F">
        <w:t xml:space="preserve"> </w:t>
      </w:r>
      <w:r w:rsidRPr="00EB062F">
        <w:t>share decision making</w:t>
      </w:r>
      <w:r w:rsidR="002641E9">
        <w:t>,</w:t>
      </w:r>
      <w:r w:rsidRPr="00EB062F">
        <w:t xml:space="preserve"> share the floor</w:t>
      </w:r>
      <w:r w:rsidR="002641E9">
        <w:t>,</w:t>
      </w:r>
      <w:r w:rsidRPr="00EB062F">
        <w:t xml:space="preserve"> and honor confidentiality.  </w:t>
      </w:r>
    </w:p>
    <w:p w14:paraId="2E8C655F" w14:textId="77777777" w:rsidR="00EB062F" w:rsidRPr="00EB062F" w:rsidRDefault="00EB062F" w:rsidP="00EB062F"/>
    <w:p w14:paraId="5B19CBEC" w14:textId="77777777" w:rsidR="00EB062F" w:rsidRPr="00EB062F" w:rsidRDefault="00EB062F" w:rsidP="00EB062F">
      <w:pPr>
        <w:numPr>
          <w:ilvl w:val="0"/>
          <w:numId w:val="3"/>
        </w:numPr>
      </w:pPr>
      <w:r w:rsidRPr="00EB062F">
        <w:t>Decisions are made by consensus.</w:t>
      </w:r>
    </w:p>
    <w:p w14:paraId="07B0F17B" w14:textId="77777777" w:rsidR="00EB062F" w:rsidRPr="00EB062F" w:rsidRDefault="00EB062F" w:rsidP="00EB062F">
      <w:pPr>
        <w:numPr>
          <w:ilvl w:val="0"/>
          <w:numId w:val="1"/>
        </w:numPr>
      </w:pPr>
      <w:r w:rsidRPr="00EB062F">
        <w:t>Thumbs up = full agreement</w:t>
      </w:r>
    </w:p>
    <w:p w14:paraId="2A2CBFDF" w14:textId="77777777" w:rsidR="00EB062F" w:rsidRPr="00EB062F" w:rsidRDefault="00EB062F" w:rsidP="00EB062F">
      <w:pPr>
        <w:numPr>
          <w:ilvl w:val="0"/>
          <w:numId w:val="1"/>
        </w:numPr>
      </w:pPr>
      <w:r w:rsidRPr="00EB062F">
        <w:t>Thumbs down = disagreement</w:t>
      </w:r>
    </w:p>
    <w:p w14:paraId="11C98CBB" w14:textId="77777777" w:rsidR="00EB062F" w:rsidRPr="00EB062F" w:rsidRDefault="00EB062F" w:rsidP="00EB062F">
      <w:pPr>
        <w:numPr>
          <w:ilvl w:val="0"/>
          <w:numId w:val="1"/>
        </w:numPr>
      </w:pPr>
      <w:r w:rsidRPr="00EB062F">
        <w:t xml:space="preserve">Thumbs sideways = “I can live with it </w:t>
      </w:r>
      <w:r w:rsidR="004C14E4" w:rsidRPr="002641E9">
        <w:t xml:space="preserve">and support it publicly </w:t>
      </w:r>
      <w:r w:rsidRPr="00EB062F">
        <w:t>but I have reservations”</w:t>
      </w:r>
    </w:p>
    <w:p w14:paraId="3C298C9E" w14:textId="60F6DE97" w:rsidR="00EB062F" w:rsidRDefault="00EB062F" w:rsidP="00EB062F">
      <w:pPr>
        <w:numPr>
          <w:ilvl w:val="0"/>
          <w:numId w:val="1"/>
        </w:numPr>
      </w:pPr>
      <w:r w:rsidRPr="00EB062F">
        <w:t>Sideways and thumbs down votes = discussion to better understand areas of disagreement or reservations with an effort toward reconciliation of differences of opinion</w:t>
      </w:r>
      <w:r w:rsidR="002641E9">
        <w:t xml:space="preserve">.  If consensus is not reached, members </w:t>
      </w:r>
      <w:r w:rsidR="00F331CD">
        <w:t>vote,</w:t>
      </w:r>
      <w:r w:rsidR="002641E9">
        <w:t xml:space="preserve"> and decision is made by the majority.</w:t>
      </w:r>
    </w:p>
    <w:p w14:paraId="02CC436B" w14:textId="77777777" w:rsidR="002641E9" w:rsidRPr="00EB062F" w:rsidRDefault="002641E9" w:rsidP="002641E9">
      <w:pPr>
        <w:ind w:left="1080"/>
      </w:pPr>
    </w:p>
    <w:p w14:paraId="21046989" w14:textId="77777777" w:rsidR="00EB062F" w:rsidRPr="00EB062F" w:rsidRDefault="00EB062F" w:rsidP="00EB062F">
      <w:pPr>
        <w:numPr>
          <w:ilvl w:val="0"/>
          <w:numId w:val="3"/>
        </w:numPr>
      </w:pPr>
      <w:r w:rsidRPr="00EB062F">
        <w:t>Meetings wrap up with a review of next steps/action items.</w:t>
      </w:r>
    </w:p>
    <w:p w14:paraId="415161F8" w14:textId="77777777" w:rsidR="00EB062F" w:rsidRPr="00EB062F" w:rsidRDefault="00EB062F" w:rsidP="00EB062F"/>
    <w:p w14:paraId="6A283F95" w14:textId="77777777" w:rsidR="00EB062F" w:rsidRPr="00EB062F" w:rsidRDefault="00EB062F" w:rsidP="00EB062F">
      <w:pPr>
        <w:numPr>
          <w:ilvl w:val="0"/>
          <w:numId w:val="3"/>
        </w:numPr>
      </w:pPr>
      <w:r w:rsidRPr="00EB062F">
        <w:t>Meetings are evaluated with reflection at the close of each meeting.</w:t>
      </w:r>
    </w:p>
    <w:p w14:paraId="251C24D3" w14:textId="77777777" w:rsidR="00EB062F" w:rsidRPr="00EB062F" w:rsidRDefault="00EB062F" w:rsidP="00EB062F">
      <w:pPr>
        <w:numPr>
          <w:ilvl w:val="0"/>
          <w:numId w:val="2"/>
        </w:numPr>
      </w:pPr>
      <w:r w:rsidRPr="00EB062F">
        <w:t>What worked well?</w:t>
      </w:r>
    </w:p>
    <w:p w14:paraId="43BD897F" w14:textId="77777777" w:rsidR="00EB062F" w:rsidRPr="00EB062F" w:rsidRDefault="00EB062F" w:rsidP="00EB062F">
      <w:pPr>
        <w:numPr>
          <w:ilvl w:val="0"/>
          <w:numId w:val="2"/>
        </w:numPr>
      </w:pPr>
      <w:r w:rsidRPr="00EB062F">
        <w:t>What can be improved for our next meeting?</w:t>
      </w:r>
    </w:p>
    <w:p w14:paraId="5950949E" w14:textId="77777777" w:rsidR="00EB062F" w:rsidRPr="00EB062F" w:rsidRDefault="00EB062F" w:rsidP="00EB062F">
      <w:pPr>
        <w:numPr>
          <w:ilvl w:val="0"/>
          <w:numId w:val="2"/>
        </w:numPr>
      </w:pPr>
      <w:r w:rsidRPr="00EB062F">
        <w:t>Was this a good use of your time?</w:t>
      </w:r>
    </w:p>
    <w:p w14:paraId="0362562E" w14:textId="77777777" w:rsidR="00A66CD7" w:rsidRDefault="00A66CD7"/>
    <w:p w14:paraId="6E90E1F3" w14:textId="77777777" w:rsidR="0067506F" w:rsidRDefault="0067506F" w:rsidP="0067506F">
      <w:pPr>
        <w:pStyle w:val="ListParagraph"/>
        <w:numPr>
          <w:ilvl w:val="0"/>
          <w:numId w:val="3"/>
        </w:numPr>
      </w:pPr>
      <w:r>
        <w:t>Monthly meetings will be held virtually to promote equity and efficiency.</w:t>
      </w:r>
    </w:p>
    <w:p w14:paraId="47390CCE" w14:textId="77777777" w:rsidR="0067506F" w:rsidRDefault="0067506F" w:rsidP="0067506F"/>
    <w:p w14:paraId="72AD1978" w14:textId="77777777" w:rsidR="0067506F" w:rsidRDefault="0067506F" w:rsidP="0067506F">
      <w:pPr>
        <w:pStyle w:val="ListParagraph"/>
        <w:numPr>
          <w:ilvl w:val="0"/>
          <w:numId w:val="3"/>
        </w:numPr>
      </w:pPr>
      <w:r>
        <w:t>In-person meetings will be held at least once a year, either in the Fall or Spring.  The length of these meetings (full- or half-day) will be determined by the agenda.</w:t>
      </w:r>
    </w:p>
    <w:sectPr w:rsidR="0067506F" w:rsidSect="00693201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97B6" w14:textId="77777777" w:rsidR="00AD10D9" w:rsidRDefault="00AD10D9" w:rsidP="00EB062F">
      <w:r>
        <w:separator/>
      </w:r>
    </w:p>
  </w:endnote>
  <w:endnote w:type="continuationSeparator" w:id="0">
    <w:p w14:paraId="1DE65BC5" w14:textId="77777777" w:rsidR="00AD10D9" w:rsidRDefault="00AD10D9" w:rsidP="00EB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E2F7" w14:textId="77777777" w:rsidR="00203481" w:rsidRPr="006E1F9F" w:rsidRDefault="0067506F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R</w:t>
    </w:r>
    <w:r w:rsidR="005356D5">
      <w:rPr>
        <w:rFonts w:ascii="Calibri" w:hAnsi="Calibri"/>
        <w:sz w:val="20"/>
        <w:szCs w:val="20"/>
      </w:rPr>
      <w:t>evised 1</w:t>
    </w:r>
    <w:r>
      <w:rPr>
        <w:rFonts w:ascii="Calibri" w:hAnsi="Calibri"/>
        <w:sz w:val="20"/>
        <w:szCs w:val="20"/>
      </w:rPr>
      <w:t>0</w:t>
    </w:r>
    <w:r w:rsidR="005356D5">
      <w:rPr>
        <w:rFonts w:ascii="Calibri" w:hAnsi="Calibri"/>
        <w:sz w:val="20"/>
        <w:szCs w:val="20"/>
      </w:rPr>
      <w:t>/</w:t>
    </w:r>
    <w:r>
      <w:rPr>
        <w:rFonts w:ascii="Calibri" w:hAnsi="Calibri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FF44" w14:textId="77777777" w:rsidR="00AD10D9" w:rsidRDefault="00AD10D9" w:rsidP="00EB062F">
      <w:r>
        <w:separator/>
      </w:r>
    </w:p>
  </w:footnote>
  <w:footnote w:type="continuationSeparator" w:id="0">
    <w:p w14:paraId="79CF2E2F" w14:textId="77777777" w:rsidR="00AD10D9" w:rsidRDefault="00AD10D9" w:rsidP="00EB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43A2" w14:textId="77777777" w:rsidR="00063B02" w:rsidRPr="00440ADD" w:rsidRDefault="005356D5" w:rsidP="00063B02">
    <w:pPr>
      <w:pStyle w:val="Header"/>
      <w:tabs>
        <w:tab w:val="left" w:pos="1856"/>
      </w:tabs>
      <w:rPr>
        <w:b/>
      </w:rPr>
    </w:pPr>
    <w:r w:rsidRPr="00440ADD">
      <w:rPr>
        <w:b/>
      </w:rPr>
      <w:t xml:space="preserve"> </w:t>
    </w:r>
  </w:p>
  <w:p w14:paraId="5FB07511" w14:textId="77777777" w:rsidR="00203481" w:rsidRPr="008A221F" w:rsidRDefault="00EB062F" w:rsidP="00EB062F">
    <w:pPr>
      <w:pStyle w:val="Header"/>
      <w:jc w:val="center"/>
      <w:rPr>
        <w:b/>
        <w:bCs/>
        <w:smallCaps/>
        <w:sz w:val="36"/>
        <w:szCs w:val="36"/>
      </w:rPr>
    </w:pPr>
    <w:r w:rsidRPr="001321FF">
      <w:rPr>
        <w:rFonts w:asciiTheme="majorHAnsi" w:hAnsiTheme="majorHAnsi"/>
        <w:b/>
        <w:bCs/>
        <w:smallCaps/>
        <w:noProof/>
        <w:sz w:val="32"/>
        <w:szCs w:val="32"/>
      </w:rPr>
      <w:drawing>
        <wp:inline distT="0" distB="0" distL="0" distR="0" wp14:anchorId="3AB3AD04" wp14:editId="1A0149E6">
          <wp:extent cx="603912" cy="373626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848" cy="382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56D5">
      <w:rPr>
        <w:b/>
        <w:bCs/>
        <w:smallCaps/>
        <w:sz w:val="36"/>
        <w:szCs w:val="36"/>
      </w:rPr>
      <w:t>Pyramid Model State Leadership Team</w:t>
    </w:r>
  </w:p>
  <w:p w14:paraId="0F87F781" w14:textId="77777777" w:rsidR="0020348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0DDE"/>
    <w:multiLevelType w:val="hybridMultilevel"/>
    <w:tmpl w:val="6C00BA70"/>
    <w:lvl w:ilvl="0" w:tplc="2304A5DC">
      <w:start w:val="1"/>
      <w:numFmt w:val="bullet"/>
      <w:lvlText w:val=""/>
      <w:lvlJc w:val="left"/>
      <w:pPr>
        <w:ind w:left="1062" w:hanging="1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6136231C"/>
    <w:multiLevelType w:val="hybridMultilevel"/>
    <w:tmpl w:val="459000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E450C9C"/>
    <w:multiLevelType w:val="hybridMultilevel"/>
    <w:tmpl w:val="EECA6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6E6DE8"/>
    <w:multiLevelType w:val="hybridMultilevel"/>
    <w:tmpl w:val="47DE9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3824140">
    <w:abstractNumId w:val="3"/>
  </w:num>
  <w:num w:numId="2" w16cid:durableId="1089933918">
    <w:abstractNumId w:val="2"/>
  </w:num>
  <w:num w:numId="3" w16cid:durableId="1450658455">
    <w:abstractNumId w:val="1"/>
  </w:num>
  <w:num w:numId="4" w16cid:durableId="157489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2F"/>
    <w:rsid w:val="002641E9"/>
    <w:rsid w:val="002B3D68"/>
    <w:rsid w:val="004C14E4"/>
    <w:rsid w:val="004E5BE5"/>
    <w:rsid w:val="005356D5"/>
    <w:rsid w:val="00596A46"/>
    <w:rsid w:val="0067506F"/>
    <w:rsid w:val="0078109C"/>
    <w:rsid w:val="00A66CD7"/>
    <w:rsid w:val="00A858A7"/>
    <w:rsid w:val="00A97BAD"/>
    <w:rsid w:val="00AD10D9"/>
    <w:rsid w:val="00BE32BD"/>
    <w:rsid w:val="00C039CC"/>
    <w:rsid w:val="00C8073A"/>
    <w:rsid w:val="00EB062F"/>
    <w:rsid w:val="00F331CD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49642"/>
  <w15:chartTrackingRefBased/>
  <w15:docId w15:val="{BE873900-F294-4E48-ACAA-E4C2460A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0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2F"/>
  </w:style>
  <w:style w:type="paragraph" w:styleId="Header">
    <w:name w:val="header"/>
    <w:basedOn w:val="Normal"/>
    <w:link w:val="HeaderChar"/>
    <w:uiPriority w:val="99"/>
    <w:unhideWhenUsed/>
    <w:rsid w:val="00EB0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2F"/>
  </w:style>
  <w:style w:type="paragraph" w:styleId="ListParagraph">
    <w:name w:val="List Paragraph"/>
    <w:basedOn w:val="Normal"/>
    <w:uiPriority w:val="34"/>
    <w:qFormat/>
    <w:rsid w:val="00EB06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3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Izen</dc:creator>
  <cp:keywords/>
  <dc:description/>
  <cp:lastModifiedBy>Joan Izen</cp:lastModifiedBy>
  <cp:revision>2</cp:revision>
  <dcterms:created xsi:type="dcterms:W3CDTF">2022-10-04T16:05:00Z</dcterms:created>
  <dcterms:modified xsi:type="dcterms:W3CDTF">2022-10-04T16:05:00Z</dcterms:modified>
</cp:coreProperties>
</file>